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6364" w14:textId="77777777" w:rsidR="00B27770" w:rsidRPr="008932B8" w:rsidRDefault="00B27770" w:rsidP="00B27770">
      <w:pPr>
        <w:pStyle w:val="NoSpacing"/>
        <w:jc w:val="center"/>
        <w:rPr>
          <w:rFonts w:ascii="Times New Roman" w:hAnsi="Times New Roman"/>
          <w:b/>
          <w:sz w:val="32"/>
          <w:szCs w:val="32"/>
        </w:rPr>
      </w:pPr>
      <w:r w:rsidRPr="008932B8">
        <w:rPr>
          <w:rFonts w:ascii="Times New Roman" w:hAnsi="Times New Roman"/>
          <w:b/>
          <w:sz w:val="32"/>
          <w:szCs w:val="32"/>
        </w:rPr>
        <w:t>Safeguarding Vulnerable Adults Policy</w:t>
      </w:r>
    </w:p>
    <w:p w14:paraId="38E7AF0C" w14:textId="77777777" w:rsidR="00B27770" w:rsidRPr="008932B8" w:rsidRDefault="00B27770" w:rsidP="00B27770">
      <w:pPr>
        <w:pStyle w:val="NoSpacing"/>
        <w:rPr>
          <w:rFonts w:ascii="Times New Roman" w:hAnsi="Times New Roman"/>
          <w:u w:val="single"/>
        </w:rPr>
      </w:pPr>
    </w:p>
    <w:p w14:paraId="2B333049" w14:textId="77777777" w:rsidR="00B27770" w:rsidRDefault="00B27770" w:rsidP="00B27770">
      <w:pPr>
        <w:pStyle w:val="NoSpacing"/>
        <w:rPr>
          <w:rFonts w:ascii="Times New Roman" w:hAnsi="Times New Roman"/>
          <w:b/>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03E51EAC" wp14:editId="07D6686E">
                <wp:simplePos x="0" y="0"/>
                <wp:positionH relativeFrom="column">
                  <wp:posOffset>1349537</wp:posOffset>
                </wp:positionH>
                <wp:positionV relativeFrom="paragraph">
                  <wp:posOffset>33020</wp:posOffset>
                </wp:positionV>
                <wp:extent cx="2923953" cy="10322"/>
                <wp:effectExtent l="0" t="12700" r="35560" b="27940"/>
                <wp:wrapNone/>
                <wp:docPr id="20" name="Straight Connector 20"/>
                <wp:cNvGraphicFramePr/>
                <a:graphic xmlns:a="http://schemas.openxmlformats.org/drawingml/2006/main">
                  <a:graphicData uri="http://schemas.microsoft.com/office/word/2010/wordprocessingShape">
                    <wps:wsp>
                      <wps:cNvCnPr/>
                      <wps:spPr>
                        <a:xfrm flipV="1">
                          <a:off x="0" y="0"/>
                          <a:ext cx="2923953" cy="10322"/>
                        </a:xfrm>
                        <a:prstGeom prst="line">
                          <a:avLst/>
                        </a:prstGeom>
                        <a:ln w="38100" cmpd="dbl">
                          <a:solidFill>
                            <a:srgbClr val="ED4414"/>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46C7A" id="Straight Connector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5pt,2.6pt" to="336.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" strokecolor="#ed4414" strokeweight="3pt">
                <v:stroke linestyle="thinThin" joinstyle="miter"/>
              </v:line>
            </w:pict>
          </mc:Fallback>
        </mc:AlternateContent>
      </w:r>
    </w:p>
    <w:p w14:paraId="65D01A96" w14:textId="77777777" w:rsidR="00B27770" w:rsidRPr="008932B8" w:rsidRDefault="00B27770" w:rsidP="00B27770">
      <w:pPr>
        <w:pStyle w:val="NoSpacing"/>
        <w:rPr>
          <w:rFonts w:ascii="Times New Roman" w:hAnsi="Times New Roman"/>
          <w:b/>
        </w:rPr>
      </w:pPr>
    </w:p>
    <w:p w14:paraId="7B98E3ED" w14:textId="77777777" w:rsidR="00B27770" w:rsidRPr="00065A94" w:rsidRDefault="00B27770" w:rsidP="00B27770">
      <w:pPr>
        <w:autoSpaceDE w:val="0"/>
        <w:autoSpaceDN w:val="0"/>
        <w:adjustRightInd w:val="0"/>
        <w:rPr>
          <w:rFonts w:ascii="Times New Roman" w:hAnsi="Times New Roman" w:cs="Times New Roman"/>
          <w:color w:val="000000" w:themeColor="text1"/>
        </w:rPr>
      </w:pPr>
      <w:r w:rsidRPr="008932B8">
        <w:rPr>
          <w:rFonts w:ascii="Times New Roman" w:hAnsi="Times New Roman"/>
          <w:u w:val="single"/>
        </w:rPr>
        <w:t>Statement</w:t>
      </w:r>
      <w:r w:rsidRPr="008932B8">
        <w:rPr>
          <w:rFonts w:ascii="Times New Roman" w:hAnsi="Times New Roman"/>
        </w:rPr>
        <w:t xml:space="preserve">: </w:t>
      </w:r>
      <w:r w:rsidRPr="008932B8">
        <w:rPr>
          <w:rFonts w:ascii="Times New Roman" w:hAnsi="Times New Roman"/>
          <w:bCs/>
        </w:rPr>
        <w:t xml:space="preserve">All adults have the right to be safe from harm and must be able to live free from fear </w:t>
      </w:r>
      <w:r w:rsidRPr="008932B8">
        <w:rPr>
          <w:rFonts w:ascii="Times New Roman" w:hAnsi="Times New Roman"/>
        </w:rPr>
        <w:t xml:space="preserve">of abuse, neglect and exploitation. The purpose of this policy is to outline the duty and responsibility of staff, volunteers and trustees working on behalf of the organisation in relation to Safeguarding Vulnerable Adults. </w:t>
      </w:r>
      <w:r w:rsidRPr="00065A94">
        <w:rPr>
          <w:rFonts w:ascii="Times New Roman" w:hAnsi="Times New Roman" w:cs="Times New Roman"/>
          <w:color w:val="000000" w:themeColor="text1"/>
        </w:rPr>
        <w:t xml:space="preserve">Additionally, the purpose of this policy is to protect all vulnerable adults affected by APA/CVM’s work. The policy also aims bring awareness to the issue of vulnerable adults on behalf of the organisations’ staff, volunteers and representatives. In reviewing this policy, all representatives of APA/CVM should be made aware of methods for protecting vulnerable adults from abuse so that they may conduct themselves in an appropriate manner and take preventative measures of protection on behalf of vulnerable adults everywhere. Additionally, this policy should seek to inform all projects so that they are designed with protection in mind. Every project implemented by APA/CVM should include carefully selected components that aim to prevent the abuse of vulnerable adults and support their protection. </w:t>
      </w:r>
    </w:p>
    <w:p w14:paraId="336CE978" w14:textId="77777777" w:rsidR="00B27770" w:rsidRPr="00065A94" w:rsidRDefault="00B27770" w:rsidP="00B27770">
      <w:pPr>
        <w:pStyle w:val="NoSpacing"/>
        <w:rPr>
          <w:rFonts w:ascii="Times New Roman" w:hAnsi="Times New Roman"/>
          <w:color w:val="000000" w:themeColor="text1"/>
        </w:rPr>
      </w:pPr>
    </w:p>
    <w:p w14:paraId="7445697F" w14:textId="77777777" w:rsidR="00B27770" w:rsidRPr="00065A94" w:rsidRDefault="00B27770" w:rsidP="00B27770">
      <w:pPr>
        <w:autoSpaceDE w:val="0"/>
        <w:autoSpaceDN w:val="0"/>
        <w:adjustRightInd w:val="0"/>
        <w:ind w:left="1440" w:hanging="1380"/>
        <w:rPr>
          <w:rFonts w:ascii="Times New Roman" w:hAnsi="Times New Roman" w:cs="Times New Roman"/>
          <w:iCs/>
          <w:color w:val="000000" w:themeColor="text1"/>
        </w:rPr>
      </w:pPr>
    </w:p>
    <w:p w14:paraId="25ED233A" w14:textId="77777777" w:rsidR="00B27770" w:rsidRPr="00065A94" w:rsidRDefault="00B27770" w:rsidP="00B27770">
      <w:pPr>
        <w:pStyle w:val="NoSpacing"/>
        <w:rPr>
          <w:rFonts w:ascii="Times New Roman" w:hAnsi="Times New Roman"/>
          <w:color w:val="000000" w:themeColor="text1"/>
        </w:rPr>
      </w:pPr>
    </w:p>
    <w:p w14:paraId="156D25BD" w14:textId="77777777" w:rsidR="00B27770" w:rsidRPr="00065A94" w:rsidRDefault="00B27770" w:rsidP="00B27770">
      <w:pPr>
        <w:pStyle w:val="NoSpacing"/>
        <w:rPr>
          <w:rFonts w:ascii="Times New Roman" w:hAnsi="Times New Roman"/>
          <w:color w:val="000000" w:themeColor="text1"/>
        </w:rPr>
      </w:pPr>
      <w:r w:rsidRPr="00065A94">
        <w:rPr>
          <w:rFonts w:ascii="Times New Roman" w:hAnsi="Times New Roman"/>
          <w:color w:val="000000" w:themeColor="text1"/>
          <w:u w:val="single"/>
        </w:rPr>
        <w:t>Objectives</w:t>
      </w:r>
      <w:r w:rsidRPr="00065A94">
        <w:rPr>
          <w:rFonts w:ascii="Times New Roman" w:hAnsi="Times New Roman"/>
          <w:color w:val="000000" w:themeColor="text1"/>
        </w:rPr>
        <w:t>: With this policy, APA intends to:</w:t>
      </w:r>
    </w:p>
    <w:p w14:paraId="174D89F2" w14:textId="77777777" w:rsidR="00B27770" w:rsidRPr="00065A94" w:rsidRDefault="00B27770" w:rsidP="00B27770">
      <w:pPr>
        <w:pStyle w:val="NoSpacing"/>
        <w:rPr>
          <w:rFonts w:ascii="Times New Roman" w:hAnsi="Times New Roman"/>
          <w:color w:val="000000" w:themeColor="text1"/>
        </w:rPr>
      </w:pPr>
    </w:p>
    <w:p w14:paraId="14B1CAEE" w14:textId="77777777" w:rsidR="00B27770" w:rsidRPr="00065A94" w:rsidRDefault="00B27770" w:rsidP="00B27770">
      <w:pPr>
        <w:pStyle w:val="NoSpacing"/>
        <w:numPr>
          <w:ilvl w:val="0"/>
          <w:numId w:val="1"/>
        </w:numPr>
        <w:rPr>
          <w:rFonts w:ascii="Times New Roman" w:hAnsi="Times New Roman"/>
          <w:color w:val="000000" w:themeColor="text1"/>
          <w:lang w:eastAsia="en-GB"/>
        </w:rPr>
      </w:pPr>
      <w:r w:rsidRPr="00065A94">
        <w:rPr>
          <w:rFonts w:ascii="Times New Roman" w:hAnsi="Times New Roman"/>
          <w:color w:val="000000" w:themeColor="text1"/>
          <w:lang w:eastAsia="en-GB"/>
        </w:rPr>
        <w:t>Explain the responsibilities the organisation and its staff, volunteers and trustees have in respect of vulnerable adult protection.</w:t>
      </w:r>
    </w:p>
    <w:p w14:paraId="03C2C0EA" w14:textId="77777777" w:rsidR="00B27770" w:rsidRPr="00065A94" w:rsidRDefault="00B27770" w:rsidP="00B27770">
      <w:pPr>
        <w:pStyle w:val="NoSpacing"/>
        <w:numPr>
          <w:ilvl w:val="0"/>
          <w:numId w:val="1"/>
        </w:numPr>
        <w:rPr>
          <w:rFonts w:ascii="Times New Roman" w:hAnsi="Times New Roman"/>
          <w:color w:val="000000" w:themeColor="text1"/>
          <w:lang w:eastAsia="en-GB"/>
        </w:rPr>
      </w:pPr>
      <w:r w:rsidRPr="00065A94">
        <w:rPr>
          <w:rFonts w:ascii="Times New Roman" w:hAnsi="Times New Roman"/>
          <w:color w:val="000000" w:themeColor="text1"/>
          <w:lang w:eastAsia="en-GB"/>
        </w:rPr>
        <w:t>Provide staff with an overview of vulnerable adult protection.</w:t>
      </w:r>
    </w:p>
    <w:p w14:paraId="616F8A2D" w14:textId="77777777" w:rsidR="00B27770" w:rsidRPr="00065A94" w:rsidRDefault="00B27770" w:rsidP="00B27770">
      <w:pPr>
        <w:pStyle w:val="NoSpacing"/>
        <w:numPr>
          <w:ilvl w:val="0"/>
          <w:numId w:val="1"/>
        </w:numPr>
        <w:rPr>
          <w:rFonts w:ascii="Times New Roman" w:hAnsi="Times New Roman"/>
          <w:color w:val="000000" w:themeColor="text1"/>
          <w:lang w:eastAsia="en-GB"/>
        </w:rPr>
      </w:pPr>
      <w:r w:rsidRPr="00065A94">
        <w:rPr>
          <w:rFonts w:ascii="Times New Roman" w:hAnsi="Times New Roman"/>
          <w:color w:val="000000" w:themeColor="text1"/>
          <w:lang w:eastAsia="en-GB"/>
        </w:rPr>
        <w:t>Provide a clear procedure that will be implemented if vulnerable adult protection issues arise.</w:t>
      </w:r>
    </w:p>
    <w:p w14:paraId="0F14D0E5" w14:textId="77777777" w:rsidR="00B27770" w:rsidRPr="00065A94" w:rsidRDefault="00B27770" w:rsidP="00B27770">
      <w:pPr>
        <w:pStyle w:val="NoSpacing"/>
        <w:numPr>
          <w:ilvl w:val="0"/>
          <w:numId w:val="1"/>
        </w:numPr>
        <w:rPr>
          <w:rFonts w:ascii="Times New Roman" w:hAnsi="Times New Roman"/>
          <w:color w:val="000000" w:themeColor="text1"/>
          <w:lang w:eastAsia="en-GB"/>
        </w:rPr>
      </w:pPr>
      <w:r w:rsidRPr="00065A94">
        <w:rPr>
          <w:rFonts w:ascii="Times New Roman" w:hAnsi="Times New Roman"/>
          <w:color w:val="000000" w:themeColor="text1"/>
          <w:lang w:eastAsia="en-GB"/>
        </w:rPr>
        <w:t xml:space="preserve">Educate APA/CVM representatives about the necessity to protect vulnerable adults so that they will be informed, aware and prepared to prevent instances of abuse arising when possible. </w:t>
      </w:r>
    </w:p>
    <w:p w14:paraId="2C9E8DED" w14:textId="77777777" w:rsidR="00B27770" w:rsidRPr="008932B8" w:rsidRDefault="00B27770" w:rsidP="00B27770">
      <w:pPr>
        <w:pStyle w:val="NoSpacing"/>
        <w:rPr>
          <w:rFonts w:ascii="Times New Roman" w:hAnsi="Times New Roman"/>
          <w:b/>
          <w:sz w:val="32"/>
          <w:szCs w:val="32"/>
          <w:lang w:eastAsia="en-GB"/>
        </w:rPr>
      </w:pPr>
    </w:p>
    <w:p w14:paraId="59B7816E" w14:textId="77777777" w:rsidR="00B27770" w:rsidRPr="008932B8" w:rsidRDefault="00B27770" w:rsidP="00B27770">
      <w:pPr>
        <w:pStyle w:val="NoSpacing"/>
        <w:rPr>
          <w:rFonts w:ascii="Times New Roman" w:hAnsi="Times New Roman"/>
        </w:rPr>
      </w:pPr>
      <w:r w:rsidRPr="008932B8">
        <w:rPr>
          <w:rFonts w:ascii="Times New Roman" w:hAnsi="Times New Roman"/>
          <w:u w:val="single"/>
          <w:lang w:eastAsia="en-GB"/>
        </w:rPr>
        <w:t>Staff, Volunteer, and Trustee Roles</w:t>
      </w:r>
      <w:r w:rsidRPr="008932B8">
        <w:rPr>
          <w:rFonts w:ascii="Times New Roman" w:hAnsi="Times New Roman"/>
          <w:lang w:eastAsia="en-GB"/>
        </w:rPr>
        <w:t>:</w:t>
      </w:r>
      <w:r w:rsidRPr="008932B8">
        <w:rPr>
          <w:rFonts w:ascii="Times New Roman" w:hAnsi="Times New Roman"/>
          <w:b/>
          <w:sz w:val="32"/>
          <w:szCs w:val="32"/>
          <w:lang w:eastAsia="en-GB"/>
        </w:rPr>
        <w:t xml:space="preserve"> </w:t>
      </w:r>
      <w:r w:rsidRPr="008932B8">
        <w:rPr>
          <w:rFonts w:ascii="Times New Roman" w:hAnsi="Times New Roman"/>
        </w:rPr>
        <w:t>All staff, volunteers and trustees working on behalf of the organisation have a duty to promote the welfare and safety of vulnerable adults. Staff, volunteers and trustees may receive disclosures of abuse and observe vulnerable adults who are at risk. This policy will enable staff/volunteers to make informed and confident responses to specific adult protection issues.</w:t>
      </w:r>
    </w:p>
    <w:p w14:paraId="6FED4BF9" w14:textId="77777777" w:rsidR="00B27770" w:rsidRPr="008932B8" w:rsidRDefault="00B27770" w:rsidP="00B27770">
      <w:pPr>
        <w:pStyle w:val="NoSpacing"/>
        <w:rPr>
          <w:rFonts w:ascii="Times New Roman" w:hAnsi="Times New Roman"/>
          <w:lang w:eastAsia="en-GB"/>
        </w:rPr>
      </w:pPr>
    </w:p>
    <w:p w14:paraId="7D8888B0" w14:textId="77777777" w:rsidR="00B27770" w:rsidRPr="008932B8" w:rsidRDefault="00B27770" w:rsidP="00B27770">
      <w:pPr>
        <w:rPr>
          <w:rFonts w:ascii="Times New Roman" w:eastAsia="Times New Roman" w:hAnsi="Times New Roman" w:cs="Times New Roman"/>
          <w:lang w:val="en-GB" w:eastAsia="en-GB"/>
        </w:rPr>
      </w:pPr>
      <w:r w:rsidRPr="008932B8">
        <w:rPr>
          <w:rFonts w:ascii="Times New Roman" w:hAnsi="Times New Roman" w:cs="Times New Roman"/>
          <w:lang w:eastAsia="en-GB"/>
        </w:rPr>
        <w:br w:type="page"/>
      </w:r>
    </w:p>
    <w:p w14:paraId="79F0C43E" w14:textId="77777777" w:rsidR="00B27770" w:rsidRPr="008932B8" w:rsidRDefault="00B27770" w:rsidP="00B27770">
      <w:pPr>
        <w:pStyle w:val="NoSpacing"/>
        <w:rPr>
          <w:rFonts w:ascii="Times New Roman" w:hAnsi="Times New Roman"/>
          <w:b/>
          <w:sz w:val="32"/>
          <w:szCs w:val="32"/>
        </w:rPr>
      </w:pPr>
      <w:r w:rsidRPr="008932B8">
        <w:rPr>
          <w:rFonts w:ascii="Times New Roman" w:hAnsi="Times New Roman"/>
          <w:b/>
          <w:sz w:val="32"/>
          <w:szCs w:val="32"/>
        </w:rPr>
        <w:lastRenderedPageBreak/>
        <w:t>1. Legal Frameworks</w:t>
      </w:r>
    </w:p>
    <w:p w14:paraId="24A5658D" w14:textId="77777777" w:rsidR="00B27770" w:rsidRPr="008932B8" w:rsidRDefault="00B27770" w:rsidP="00B27770">
      <w:pPr>
        <w:pStyle w:val="NoSpacing"/>
        <w:rPr>
          <w:rFonts w:ascii="Times New Roman" w:hAnsi="Times New Roman"/>
          <w:b/>
        </w:rPr>
      </w:pPr>
    </w:p>
    <w:p w14:paraId="7835A2C4" w14:textId="77777777" w:rsidR="00B27770" w:rsidRPr="00CE10FD" w:rsidRDefault="00B27770" w:rsidP="00B27770">
      <w:pPr>
        <w:pStyle w:val="NoSpacing"/>
        <w:rPr>
          <w:rFonts w:ascii="Times New Roman" w:hAnsi="Times New Roman"/>
          <w:b/>
        </w:rPr>
      </w:pPr>
      <w:r w:rsidRPr="00CE10FD">
        <w:rPr>
          <w:rFonts w:ascii="Times New Roman" w:hAnsi="Times New Roman"/>
          <w:b/>
        </w:rPr>
        <w:t>1.1. Ireland (from Age Action Policy)</w:t>
      </w:r>
    </w:p>
    <w:p w14:paraId="3CB24385" w14:textId="77777777" w:rsidR="00B27770" w:rsidRDefault="00B27770" w:rsidP="00B27770">
      <w:pPr>
        <w:pStyle w:val="NoSpacing"/>
        <w:rPr>
          <w:rFonts w:ascii="Times New Roman" w:hAnsi="Times New Roman"/>
          <w:lang w:val="en-IE"/>
        </w:rPr>
      </w:pPr>
    </w:p>
    <w:p w14:paraId="1DD52B25" w14:textId="77777777" w:rsidR="00B27770" w:rsidRPr="008932B8" w:rsidRDefault="00B27770" w:rsidP="00B27770">
      <w:pPr>
        <w:pStyle w:val="NoSpacing"/>
        <w:rPr>
          <w:rFonts w:ascii="Times New Roman" w:hAnsi="Times New Roman"/>
          <w:lang w:val="en-IE"/>
        </w:rPr>
      </w:pPr>
      <w:r w:rsidRPr="008932B8">
        <w:rPr>
          <w:rFonts w:ascii="Times New Roman" w:hAnsi="Times New Roman"/>
          <w:lang w:val="en-IE"/>
        </w:rPr>
        <w:t>There is no specific legal recognition of elder abuse in Ireland. There is recognition that some adults are vulnerable and legislation relating to the reporting of certain offences against vulnerable adults has been enacted. The Criminal Justice (Withholding Information on Offences Against Children and Vulnerable Adults) Act 2012 makes it an offence for certain groups and organisations to withhold information on crimes against children and vulnerable adults, and compliments section 9 of the Offences Against the State (Amendment) Act 1998 which already prescribes penalties for those with information on serious crimes against adults who do not disclos</w:t>
      </w:r>
      <w:r>
        <w:rPr>
          <w:rFonts w:ascii="Times New Roman" w:hAnsi="Times New Roman"/>
          <w:lang w:val="en-IE"/>
        </w:rPr>
        <w:t>e this information to the Garda</w:t>
      </w:r>
      <w:r w:rsidRPr="008932B8">
        <w:rPr>
          <w:rFonts w:ascii="Times New Roman" w:hAnsi="Times New Roman"/>
          <w:lang w:val="en-IE"/>
        </w:rPr>
        <w:t xml:space="preserve">. The crimes include murder, rape, sexual assault, assault, assault causing harm, assault causing serious harm, threats to kill or cause serious harm, endangerment, false imprisonment, incest and various human trafficking offences. Prescribed persons are nurses and midwives, doctors, social workers and psychologists. </w:t>
      </w:r>
      <w:r>
        <w:rPr>
          <w:rFonts w:ascii="Times New Roman" w:hAnsi="Times New Roman"/>
          <w:lang w:val="en-IE"/>
        </w:rPr>
        <w:t xml:space="preserve">While </w:t>
      </w:r>
      <w:r w:rsidRPr="008932B8">
        <w:rPr>
          <w:rFonts w:ascii="Times New Roman" w:hAnsi="Times New Roman"/>
          <w:lang w:val="en-IE"/>
        </w:rPr>
        <w:t>APA is not a prescribed organisation under the 2012 Act, and, as an organisation, has no statutory reporting duties</w:t>
      </w:r>
      <w:r>
        <w:rPr>
          <w:rFonts w:ascii="Times New Roman" w:hAnsi="Times New Roman"/>
          <w:lang w:val="en-IE"/>
        </w:rPr>
        <w:t>, as a best practice, it mandates that its staff members and volunteers should report any instances of abuse of vulnerable adults</w:t>
      </w:r>
      <w:r w:rsidRPr="008932B8">
        <w:rPr>
          <w:rFonts w:ascii="Times New Roman" w:hAnsi="Times New Roman"/>
          <w:lang w:val="en-IE"/>
        </w:rPr>
        <w:t xml:space="preserve">. The 1998 Act is very rarely used in this context and it remains to be seen whether the 2012 Act will result in any successful prosecutions. </w:t>
      </w:r>
    </w:p>
    <w:p w14:paraId="15E4FE84" w14:textId="77777777" w:rsidR="00B27770" w:rsidRPr="008932B8" w:rsidRDefault="00B27770" w:rsidP="00B27770">
      <w:pPr>
        <w:pStyle w:val="NoSpacing"/>
        <w:ind w:left="792"/>
        <w:rPr>
          <w:rFonts w:ascii="Times New Roman" w:hAnsi="Times New Roman"/>
          <w:lang w:val="en-IE"/>
        </w:rPr>
      </w:pPr>
    </w:p>
    <w:p w14:paraId="0D04B9CA" w14:textId="77777777" w:rsidR="00B27770" w:rsidRPr="008932B8" w:rsidRDefault="00B27770" w:rsidP="00B27770">
      <w:pPr>
        <w:pStyle w:val="NoSpacing"/>
        <w:rPr>
          <w:rFonts w:ascii="Times New Roman" w:hAnsi="Times New Roman"/>
          <w:lang w:val="en-IE"/>
        </w:rPr>
      </w:pPr>
      <w:r w:rsidRPr="008932B8">
        <w:rPr>
          <w:rFonts w:ascii="Times New Roman" w:hAnsi="Times New Roman"/>
          <w:lang w:val="en-IE"/>
        </w:rPr>
        <w:t xml:space="preserve">Legislation which may be applied to elder abuse includes all relevant aspects of the criminal law for offences against the person and against property such as the following: </w:t>
      </w:r>
    </w:p>
    <w:p w14:paraId="095837D4" w14:textId="77777777" w:rsidR="00B27770" w:rsidRPr="008932B8" w:rsidRDefault="00B27770" w:rsidP="00B27770">
      <w:pPr>
        <w:pStyle w:val="NoSpacing"/>
        <w:rPr>
          <w:rFonts w:ascii="Times New Roman" w:hAnsi="Times New Roman"/>
          <w:lang w:val="en-IE"/>
        </w:rPr>
      </w:pPr>
    </w:p>
    <w:p w14:paraId="18627165" w14:textId="77777777" w:rsidR="00B27770" w:rsidRPr="008932B8" w:rsidRDefault="00B27770" w:rsidP="00B27770">
      <w:pPr>
        <w:pStyle w:val="NoSpacing"/>
        <w:numPr>
          <w:ilvl w:val="0"/>
          <w:numId w:val="1"/>
        </w:numPr>
        <w:rPr>
          <w:rFonts w:ascii="Times New Roman" w:hAnsi="Times New Roman"/>
          <w:lang w:val="en-IE"/>
        </w:rPr>
      </w:pPr>
      <w:r w:rsidRPr="008932B8">
        <w:rPr>
          <w:rFonts w:ascii="Times New Roman" w:hAnsi="Times New Roman"/>
          <w:lang w:val="en-IE"/>
        </w:rPr>
        <w:t>The Domestic Violence Act 1996 which allows barring and safety orders to made against spouses, cohabitees and adult children in cases of domestic violence</w:t>
      </w:r>
    </w:p>
    <w:p w14:paraId="13A4FE12" w14:textId="77777777" w:rsidR="00B27770" w:rsidRPr="008932B8" w:rsidRDefault="00B27770" w:rsidP="00B27770">
      <w:pPr>
        <w:pStyle w:val="NoSpacing"/>
        <w:numPr>
          <w:ilvl w:val="0"/>
          <w:numId w:val="1"/>
        </w:numPr>
        <w:rPr>
          <w:rFonts w:ascii="Times New Roman" w:hAnsi="Times New Roman"/>
          <w:lang w:val="en-IE"/>
        </w:rPr>
      </w:pPr>
      <w:r w:rsidRPr="008932B8">
        <w:rPr>
          <w:rFonts w:ascii="Times New Roman" w:hAnsi="Times New Roman"/>
          <w:lang w:val="en-IE"/>
        </w:rPr>
        <w:t>The European Convention on Human Rights Act 2003</w:t>
      </w:r>
    </w:p>
    <w:p w14:paraId="3BB3ABDE" w14:textId="77777777" w:rsidR="00B27770" w:rsidRPr="008932B8" w:rsidRDefault="00B27770" w:rsidP="00B27770">
      <w:pPr>
        <w:pStyle w:val="NoSpacing"/>
        <w:numPr>
          <w:ilvl w:val="0"/>
          <w:numId w:val="1"/>
        </w:numPr>
        <w:rPr>
          <w:rFonts w:ascii="Times New Roman" w:hAnsi="Times New Roman"/>
          <w:lang w:val="en-IE"/>
        </w:rPr>
      </w:pPr>
      <w:r w:rsidRPr="008932B8">
        <w:rPr>
          <w:rFonts w:ascii="Times New Roman" w:hAnsi="Times New Roman"/>
          <w:lang w:val="en-IE"/>
        </w:rPr>
        <w:t>The specified and unspecified rights under the Constitution</w:t>
      </w:r>
    </w:p>
    <w:p w14:paraId="76D52761" w14:textId="77777777" w:rsidR="00B27770" w:rsidRPr="008932B8" w:rsidRDefault="00B27770" w:rsidP="00B27770">
      <w:pPr>
        <w:pStyle w:val="NoSpacing"/>
        <w:numPr>
          <w:ilvl w:val="0"/>
          <w:numId w:val="1"/>
        </w:numPr>
        <w:rPr>
          <w:rFonts w:ascii="Times New Roman" w:hAnsi="Times New Roman"/>
          <w:lang w:val="en-IE"/>
        </w:rPr>
      </w:pPr>
      <w:r w:rsidRPr="008932B8">
        <w:rPr>
          <w:rFonts w:ascii="Times New Roman" w:hAnsi="Times New Roman"/>
          <w:lang w:val="en-IE"/>
        </w:rPr>
        <w:t>Wardship proceedings under the Lunacy Regulations (Ireland) Act 1871</w:t>
      </w:r>
    </w:p>
    <w:p w14:paraId="6A54BC3B" w14:textId="77777777" w:rsidR="00B27770" w:rsidRPr="008932B8" w:rsidRDefault="00B27770" w:rsidP="00B27770">
      <w:pPr>
        <w:pStyle w:val="NoSpacing"/>
        <w:numPr>
          <w:ilvl w:val="0"/>
          <w:numId w:val="1"/>
        </w:numPr>
        <w:rPr>
          <w:rFonts w:ascii="Times New Roman" w:hAnsi="Times New Roman"/>
          <w:lang w:val="en-IE"/>
        </w:rPr>
      </w:pPr>
      <w:r w:rsidRPr="008932B8">
        <w:rPr>
          <w:rFonts w:ascii="Times New Roman" w:hAnsi="Times New Roman"/>
          <w:lang w:val="en-IE"/>
        </w:rPr>
        <w:t xml:space="preserve">The Assisted Decision Making (Capacity) Bill 2013, will repeal the Lunacy Regulations and introduce various safeguards for older people who may lack or partially lack the ability to make decisions for themselves. </w:t>
      </w:r>
    </w:p>
    <w:p w14:paraId="4FC61759" w14:textId="77777777" w:rsidR="00B27770" w:rsidRPr="008932B8" w:rsidRDefault="00B27770" w:rsidP="00B27770">
      <w:pPr>
        <w:pStyle w:val="NoSpacing"/>
        <w:numPr>
          <w:ilvl w:val="0"/>
          <w:numId w:val="1"/>
        </w:numPr>
        <w:rPr>
          <w:rFonts w:ascii="Times New Roman" w:hAnsi="Times New Roman"/>
          <w:lang w:val="en-IE"/>
        </w:rPr>
      </w:pPr>
      <w:r w:rsidRPr="008932B8">
        <w:rPr>
          <w:rFonts w:ascii="Times New Roman" w:hAnsi="Times New Roman"/>
          <w:lang w:val="en-IE"/>
        </w:rPr>
        <w:t xml:space="preserve">The Powers of Attorney Act 1996 into sections on Enduring Powers of Attorney. </w:t>
      </w:r>
    </w:p>
    <w:p w14:paraId="7D7A8B18" w14:textId="77777777" w:rsidR="00B27770" w:rsidRPr="008932B8" w:rsidRDefault="00B27770" w:rsidP="00B27770">
      <w:pPr>
        <w:pStyle w:val="NoSpacing"/>
        <w:ind w:left="792"/>
        <w:rPr>
          <w:rFonts w:ascii="Times New Roman" w:hAnsi="Times New Roman"/>
          <w:lang w:val="en-IE"/>
        </w:rPr>
      </w:pPr>
    </w:p>
    <w:p w14:paraId="613708C9" w14:textId="77777777" w:rsidR="00B27770" w:rsidRPr="008932B8" w:rsidRDefault="00B27770" w:rsidP="00B27770">
      <w:pPr>
        <w:pStyle w:val="NoSpacing"/>
        <w:rPr>
          <w:rFonts w:ascii="Times New Roman" w:hAnsi="Times New Roman"/>
          <w:lang w:val="en-IE"/>
        </w:rPr>
      </w:pPr>
      <w:r w:rsidRPr="008932B8">
        <w:rPr>
          <w:rFonts w:ascii="Times New Roman" w:hAnsi="Times New Roman"/>
          <w:lang w:val="en-IE"/>
        </w:rPr>
        <w:t xml:space="preserve">Institutional abuse may represent a poor standard of care and both the HSE and HIQA (established by the Health Act 2007) can investigate. HIQA is responsible for both inspecting and registering residential care homes for older people. </w:t>
      </w:r>
    </w:p>
    <w:p w14:paraId="1758E49C" w14:textId="77777777" w:rsidR="00B27770" w:rsidRPr="008932B8" w:rsidRDefault="00B27770" w:rsidP="00B27770">
      <w:pPr>
        <w:pStyle w:val="NoSpacing"/>
        <w:ind w:left="792"/>
        <w:rPr>
          <w:rFonts w:ascii="Times New Roman" w:hAnsi="Times New Roman"/>
          <w:lang w:val="en-IE"/>
        </w:rPr>
      </w:pPr>
    </w:p>
    <w:p w14:paraId="4846E321" w14:textId="77777777" w:rsidR="00B27770" w:rsidRPr="008932B8" w:rsidRDefault="00B27770" w:rsidP="00B27770">
      <w:pPr>
        <w:pStyle w:val="NoSpacing"/>
        <w:ind w:left="360"/>
        <w:rPr>
          <w:rFonts w:ascii="Times New Roman" w:hAnsi="Times New Roman"/>
          <w:lang w:val="en-IE"/>
        </w:rPr>
      </w:pPr>
    </w:p>
    <w:p w14:paraId="62843424" w14:textId="77777777" w:rsidR="00B27770" w:rsidRPr="00CE10FD" w:rsidRDefault="00B27770" w:rsidP="00B27770">
      <w:pPr>
        <w:pStyle w:val="NoSpacing"/>
        <w:rPr>
          <w:rFonts w:ascii="Times New Roman" w:hAnsi="Times New Roman"/>
          <w:b/>
        </w:rPr>
      </w:pPr>
      <w:r w:rsidRPr="00CE10FD">
        <w:rPr>
          <w:rFonts w:ascii="Times New Roman" w:hAnsi="Times New Roman"/>
          <w:b/>
        </w:rPr>
        <w:t>1.2. United Kingdom</w:t>
      </w:r>
    </w:p>
    <w:p w14:paraId="04D12A0A" w14:textId="77777777" w:rsidR="00B27770" w:rsidRPr="008932B8" w:rsidRDefault="00B27770" w:rsidP="00B27770">
      <w:pPr>
        <w:pStyle w:val="NoSpacing"/>
        <w:rPr>
          <w:rFonts w:ascii="Times New Roman" w:hAnsi="Times New Roman"/>
        </w:rPr>
      </w:pPr>
    </w:p>
    <w:p w14:paraId="674676C1" w14:textId="77777777" w:rsidR="00B27770" w:rsidRPr="008932B8" w:rsidRDefault="00B27770" w:rsidP="00B27770">
      <w:pPr>
        <w:pStyle w:val="NoSpacing"/>
        <w:numPr>
          <w:ilvl w:val="0"/>
          <w:numId w:val="1"/>
        </w:numPr>
        <w:rPr>
          <w:rFonts w:ascii="Times New Roman" w:hAnsi="Times New Roman"/>
        </w:rPr>
      </w:pPr>
      <w:r w:rsidRPr="008932B8">
        <w:rPr>
          <w:rFonts w:ascii="Times New Roman" w:hAnsi="Times New Roman"/>
        </w:rPr>
        <w:t>Kent and Medway Multi-Agency Adult Protection Policy, Protocols and Guidance (May 2005): Can be found at www.kent.gov.uk following links to Adult Protection</w:t>
      </w:r>
    </w:p>
    <w:p w14:paraId="1546C200" w14:textId="77777777" w:rsidR="00B27770" w:rsidRPr="008932B8" w:rsidRDefault="00B27770" w:rsidP="00B27770">
      <w:pPr>
        <w:pStyle w:val="NoSpacing"/>
        <w:numPr>
          <w:ilvl w:val="0"/>
          <w:numId w:val="1"/>
        </w:numPr>
        <w:rPr>
          <w:rFonts w:ascii="Times New Roman" w:hAnsi="Times New Roman"/>
        </w:rPr>
      </w:pPr>
      <w:r w:rsidRPr="008932B8">
        <w:rPr>
          <w:rFonts w:ascii="Times New Roman" w:hAnsi="Times New Roman"/>
        </w:rPr>
        <w:t>Human Rights Act 1998, the Mental Capacity Act 2005 and Public Interest Disclosure Act 1998</w:t>
      </w:r>
    </w:p>
    <w:p w14:paraId="568D4574" w14:textId="77777777" w:rsidR="00B27770" w:rsidRPr="008932B8" w:rsidRDefault="00B27770" w:rsidP="00B27770">
      <w:pPr>
        <w:pStyle w:val="NoSpacing"/>
        <w:numPr>
          <w:ilvl w:val="0"/>
          <w:numId w:val="1"/>
        </w:numPr>
        <w:rPr>
          <w:rFonts w:ascii="Times New Roman" w:hAnsi="Times New Roman"/>
        </w:rPr>
      </w:pPr>
      <w:r w:rsidRPr="008932B8">
        <w:rPr>
          <w:rFonts w:ascii="Times New Roman" w:hAnsi="Times New Roman"/>
        </w:rPr>
        <w:t xml:space="preserve">Data Protection Act 1998, Freedom of Information Act 2000, Safeguarding Vulnerable Groups Act 2006, Deprivation of Liberty Safeguards, Code of Practice 2008 </w:t>
      </w:r>
    </w:p>
    <w:p w14:paraId="04AE499D" w14:textId="77777777" w:rsidR="00B27770" w:rsidRPr="008932B8" w:rsidRDefault="00B27770" w:rsidP="00B27770">
      <w:pPr>
        <w:pStyle w:val="NoSpacing"/>
        <w:numPr>
          <w:ilvl w:val="0"/>
          <w:numId w:val="1"/>
        </w:numPr>
        <w:rPr>
          <w:rFonts w:ascii="Times New Roman" w:hAnsi="Times New Roman"/>
        </w:rPr>
      </w:pPr>
      <w:r w:rsidRPr="008932B8">
        <w:rPr>
          <w:rFonts w:ascii="Times New Roman" w:hAnsi="Times New Roman"/>
          <w:color w:val="000000"/>
        </w:rPr>
        <w:t xml:space="preserve">The Mental Capacity Act 2005, covering England and Wales, provides a statutory framework for people who lack capacity to make decisions for themselves, or who </w:t>
      </w:r>
      <w:r w:rsidRPr="008932B8">
        <w:rPr>
          <w:rFonts w:ascii="Times New Roman" w:hAnsi="Times New Roman"/>
          <w:color w:val="000000"/>
        </w:rPr>
        <w:lastRenderedPageBreak/>
        <w:t xml:space="preserve">have capacity and want to </w:t>
      </w:r>
      <w:proofErr w:type="gramStart"/>
      <w:r w:rsidRPr="008932B8">
        <w:rPr>
          <w:rFonts w:ascii="Times New Roman" w:hAnsi="Times New Roman"/>
          <w:color w:val="000000"/>
        </w:rPr>
        <w:t>make preparations</w:t>
      </w:r>
      <w:proofErr w:type="gramEnd"/>
      <w:r w:rsidRPr="008932B8">
        <w:rPr>
          <w:rFonts w:ascii="Times New Roman" w:hAnsi="Times New Roman"/>
          <w:color w:val="000000"/>
        </w:rPr>
        <w:t xml:space="preserve"> for a time when they may lack capacity in the future. It sets out who can take decisions, in which situations, and how they must go about this.</w:t>
      </w:r>
    </w:p>
    <w:p w14:paraId="2D4AB0AD" w14:textId="77777777" w:rsidR="00B27770" w:rsidRPr="008932B8" w:rsidRDefault="00B27770" w:rsidP="00B27770">
      <w:pPr>
        <w:pStyle w:val="NoSpacing"/>
        <w:numPr>
          <w:ilvl w:val="0"/>
          <w:numId w:val="1"/>
        </w:numPr>
        <w:rPr>
          <w:rFonts w:ascii="Times New Roman" w:hAnsi="Times New Roman"/>
        </w:rPr>
      </w:pPr>
      <w:r w:rsidRPr="008932B8">
        <w:rPr>
          <w:rFonts w:ascii="Times New Roman" w:hAnsi="Times New Roman"/>
          <w:lang w:val="en"/>
        </w:rPr>
        <w:t>The Human Rights Act 1998 gives legal effect in the UK to the fundamental rights and freedoms contained in the European Convention on Human Rights (ECHR).</w:t>
      </w:r>
    </w:p>
    <w:p w14:paraId="2568AFDF" w14:textId="77777777" w:rsidR="00B27770" w:rsidRPr="008932B8" w:rsidRDefault="00B27770" w:rsidP="00B27770">
      <w:pPr>
        <w:pStyle w:val="NoSpacing"/>
        <w:numPr>
          <w:ilvl w:val="0"/>
          <w:numId w:val="1"/>
        </w:numPr>
        <w:rPr>
          <w:rFonts w:ascii="Times New Roman" w:hAnsi="Times New Roman"/>
          <w:lang w:eastAsia="en-GB"/>
        </w:rPr>
      </w:pPr>
      <w:r w:rsidRPr="008932B8">
        <w:rPr>
          <w:rFonts w:ascii="Times New Roman" w:hAnsi="Times New Roman"/>
          <w:lang w:eastAsia="en-GB"/>
        </w:rPr>
        <w:t xml:space="preserve">The Public Interest Disclosure Act 1998 (PIDA) created a framework for whistle blowing across the private, public and voluntary sectors. The Act provides almost every individual in the workplace with protection from victimisation where they </w:t>
      </w:r>
      <w:r w:rsidRPr="008932B8">
        <w:rPr>
          <w:rFonts w:ascii="Times New Roman" w:hAnsi="Times New Roman"/>
        </w:rPr>
        <w:t>raise genuine concerns about malpractice in accordance with the Act’s provisions.</w:t>
      </w:r>
    </w:p>
    <w:p w14:paraId="3C2FBB61" w14:textId="77777777" w:rsidR="00B27770" w:rsidRPr="008932B8" w:rsidRDefault="00B27770" w:rsidP="00B27770">
      <w:pPr>
        <w:pStyle w:val="NoSpacing"/>
        <w:rPr>
          <w:rFonts w:ascii="Times New Roman" w:hAnsi="Times New Roman"/>
          <w:lang w:eastAsia="en-GB"/>
        </w:rPr>
      </w:pPr>
    </w:p>
    <w:p w14:paraId="0E344904" w14:textId="77777777" w:rsidR="00B27770" w:rsidRPr="008932B8" w:rsidRDefault="00B27770" w:rsidP="00B27770">
      <w:pPr>
        <w:rPr>
          <w:rFonts w:ascii="Times New Roman" w:eastAsia="Times New Roman" w:hAnsi="Times New Roman" w:cs="Times New Roman"/>
          <w:b/>
          <w:sz w:val="32"/>
          <w:szCs w:val="32"/>
          <w:lang w:val="en-GB"/>
        </w:rPr>
      </w:pPr>
      <w:r w:rsidRPr="008932B8">
        <w:rPr>
          <w:rFonts w:ascii="Times New Roman" w:hAnsi="Times New Roman" w:cs="Times New Roman"/>
          <w:b/>
          <w:sz w:val="32"/>
          <w:szCs w:val="32"/>
        </w:rPr>
        <w:br w:type="page"/>
      </w:r>
    </w:p>
    <w:p w14:paraId="06E1CA97" w14:textId="77777777" w:rsidR="00B27770" w:rsidRPr="008932B8" w:rsidRDefault="00B27770" w:rsidP="00B27770">
      <w:pPr>
        <w:pStyle w:val="NoSpacing"/>
        <w:rPr>
          <w:rFonts w:ascii="Times New Roman" w:hAnsi="Times New Roman"/>
          <w:b/>
          <w:sz w:val="32"/>
          <w:szCs w:val="32"/>
        </w:rPr>
      </w:pPr>
      <w:r w:rsidRPr="008932B8">
        <w:rPr>
          <w:rFonts w:ascii="Times New Roman" w:hAnsi="Times New Roman"/>
          <w:b/>
          <w:sz w:val="32"/>
          <w:szCs w:val="32"/>
        </w:rPr>
        <w:lastRenderedPageBreak/>
        <w:t xml:space="preserve">2. Definitions </w:t>
      </w:r>
    </w:p>
    <w:p w14:paraId="1F25B5CF" w14:textId="77777777" w:rsidR="00B27770" w:rsidRPr="008932B8" w:rsidRDefault="00B27770" w:rsidP="00B27770">
      <w:pPr>
        <w:autoSpaceDE w:val="0"/>
        <w:autoSpaceDN w:val="0"/>
        <w:adjustRightInd w:val="0"/>
        <w:rPr>
          <w:rFonts w:ascii="Times New Roman" w:hAnsi="Times New Roman" w:cs="Times New Roman"/>
          <w:iCs/>
          <w:color w:val="000000"/>
        </w:rPr>
      </w:pPr>
    </w:p>
    <w:p w14:paraId="04BC8D76" w14:textId="77777777" w:rsidR="00B27770" w:rsidRPr="00CE10FD" w:rsidRDefault="00B27770" w:rsidP="00B27770">
      <w:pPr>
        <w:autoSpaceDE w:val="0"/>
        <w:autoSpaceDN w:val="0"/>
        <w:adjustRightInd w:val="0"/>
        <w:rPr>
          <w:rFonts w:ascii="Times New Roman" w:hAnsi="Times New Roman" w:cs="Times New Roman"/>
          <w:b/>
          <w:iCs/>
          <w:color w:val="000000"/>
        </w:rPr>
      </w:pPr>
      <w:r w:rsidRPr="00CE10FD">
        <w:rPr>
          <w:rFonts w:ascii="Times New Roman" w:hAnsi="Times New Roman" w:cs="Times New Roman"/>
          <w:b/>
          <w:iCs/>
          <w:color w:val="000000"/>
        </w:rPr>
        <w:t>2.1 Abuse</w:t>
      </w:r>
    </w:p>
    <w:p w14:paraId="508B9160" w14:textId="77777777" w:rsidR="00B27770" w:rsidRPr="008932B8" w:rsidRDefault="00B27770" w:rsidP="00B27770">
      <w:pPr>
        <w:autoSpaceDE w:val="0"/>
        <w:autoSpaceDN w:val="0"/>
        <w:adjustRightInd w:val="0"/>
        <w:ind w:left="1440" w:hanging="1380"/>
        <w:rPr>
          <w:rFonts w:ascii="Times New Roman" w:hAnsi="Times New Roman" w:cs="Times New Roman"/>
          <w:iCs/>
          <w:color w:val="000000"/>
        </w:rPr>
      </w:pPr>
    </w:p>
    <w:p w14:paraId="155501D8" w14:textId="77777777" w:rsidR="00B27770" w:rsidRPr="008932B8" w:rsidRDefault="00B27770" w:rsidP="00B27770">
      <w:pPr>
        <w:autoSpaceDE w:val="0"/>
        <w:autoSpaceDN w:val="0"/>
        <w:adjustRightInd w:val="0"/>
        <w:ind w:left="1440" w:hanging="1380"/>
        <w:rPr>
          <w:rFonts w:ascii="Times New Roman" w:hAnsi="Times New Roman" w:cs="Times New Roman"/>
        </w:rPr>
      </w:pPr>
      <w:r w:rsidRPr="00C93DDD">
        <w:rPr>
          <w:rFonts w:ascii="Times New Roman" w:hAnsi="Times New Roman" w:cs="Times New Roman"/>
          <w:iCs/>
          <w:color w:val="000000"/>
          <w:u w:val="single"/>
        </w:rPr>
        <w:t>Definition</w:t>
      </w:r>
      <w:r w:rsidRPr="008932B8">
        <w:rPr>
          <w:rFonts w:ascii="Times New Roman" w:hAnsi="Times New Roman" w:cs="Times New Roman"/>
          <w:color w:val="000000"/>
        </w:rPr>
        <w:t xml:space="preserve">: </w:t>
      </w:r>
      <w:r w:rsidRPr="008932B8">
        <w:rPr>
          <w:rFonts w:ascii="Times New Roman" w:hAnsi="Times New Roman" w:cs="Times New Roman"/>
          <w:color w:val="000000"/>
        </w:rPr>
        <w:tab/>
      </w:r>
      <w:r w:rsidRPr="008932B8">
        <w:rPr>
          <w:rFonts w:ascii="Times New Roman" w:eastAsia="Arial Unicode MS" w:hAnsi="Times New Roman" w:cs="Times New Roman"/>
          <w:b/>
        </w:rPr>
        <w:t>Abuse</w:t>
      </w:r>
      <w:r w:rsidRPr="008932B8">
        <w:rPr>
          <w:rFonts w:ascii="Times New Roman" w:eastAsia="Arial Unicode MS" w:hAnsi="Times New Roman" w:cs="Times New Roman"/>
        </w:rPr>
        <w:t xml:space="preserve"> is a violation of an individual’s human and civil rights by </w:t>
      </w:r>
      <w:r>
        <w:rPr>
          <w:rFonts w:ascii="Times New Roman" w:eastAsia="Arial Unicode MS" w:hAnsi="Times New Roman" w:cs="Times New Roman"/>
        </w:rPr>
        <w:t>an</w:t>
      </w:r>
      <w:r w:rsidRPr="008932B8">
        <w:rPr>
          <w:rFonts w:ascii="Times New Roman" w:eastAsia="Arial Unicode MS" w:hAnsi="Times New Roman" w:cs="Times New Roman"/>
        </w:rPr>
        <w:t>other person or persons (Kent and Medway Safeguarding Vulnerable Adults, 2010).</w:t>
      </w:r>
    </w:p>
    <w:p w14:paraId="79347982" w14:textId="77777777" w:rsidR="00B27770" w:rsidRPr="008932B8" w:rsidRDefault="00B27770" w:rsidP="00B27770">
      <w:pPr>
        <w:pStyle w:val="NoSpacing"/>
        <w:rPr>
          <w:rFonts w:ascii="Times New Roman" w:hAnsi="Times New Roman"/>
          <w:i/>
        </w:rPr>
      </w:pPr>
    </w:p>
    <w:p w14:paraId="6D265959"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Abuse of a vulnerable adult may consist of a single act or repeated acts. It may occur as a result of a failure to undertake action or appropriate care tasks. It may be an act of neglect or an omission to act, or it may occur where a vulnerable person is persuaded to enter into a financial or sexual transaction to which they have not, or cannot, consent. Abuse can occur in any relationship and may result in significant harm to, or exploitation of, the individual.</w:t>
      </w:r>
    </w:p>
    <w:p w14:paraId="733EA58A" w14:textId="77777777" w:rsidR="00B27770" w:rsidRPr="008932B8" w:rsidRDefault="00B27770" w:rsidP="00B27770">
      <w:pPr>
        <w:pStyle w:val="NoSpacing"/>
        <w:rPr>
          <w:rFonts w:ascii="Times New Roman" w:hAnsi="Times New Roman"/>
          <w:lang w:val="en-US"/>
        </w:rPr>
      </w:pPr>
    </w:p>
    <w:p w14:paraId="456182DD"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Concerns about abuse may be raised and reported to the social services agency as a result of a single incident or repeated incidents of abuse. However, for some clients the issues of abuse relate to neglect and poor standards of care. They are ongoing and if ignored may result in a severe deterioration in both physical and mental health or even death.</w:t>
      </w:r>
    </w:p>
    <w:p w14:paraId="48E62922" w14:textId="77777777" w:rsidR="00B27770" w:rsidRPr="008932B8" w:rsidRDefault="00B27770" w:rsidP="00B27770">
      <w:pPr>
        <w:pStyle w:val="NoSpacing"/>
        <w:ind w:left="720" w:hanging="720"/>
        <w:rPr>
          <w:rFonts w:ascii="Times New Roman" w:hAnsi="Times New Roman"/>
          <w:lang w:val="en-US"/>
        </w:rPr>
      </w:pPr>
    </w:p>
    <w:p w14:paraId="40C4D6D1"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Anyone who has concerns about poor care standards and neglect in a care setting may raise these within the service, with the regulatory body and/or with the social services agency.</w:t>
      </w:r>
    </w:p>
    <w:p w14:paraId="5A71E51E" w14:textId="77777777" w:rsidR="00B27770" w:rsidRPr="008932B8" w:rsidRDefault="00B27770" w:rsidP="00B27770">
      <w:pPr>
        <w:pStyle w:val="NoSpacing"/>
        <w:rPr>
          <w:rFonts w:ascii="Times New Roman" w:hAnsi="Times New Roman"/>
          <w:lang w:val="en-US"/>
        </w:rPr>
      </w:pPr>
    </w:p>
    <w:p w14:paraId="5E6F9DE4"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Where these concerns relate to a vulnerable adult living in their own home, with family or with informal care givers, they must be reported to the social services agency. These reports must be addressed through the adult protection process, and a risk assessment must be undertaken to determine an appropriate response to reduce or remove the risk.</w:t>
      </w:r>
    </w:p>
    <w:p w14:paraId="7B09268A" w14:textId="77777777" w:rsidR="00B27770" w:rsidRPr="008932B8" w:rsidRDefault="00B27770" w:rsidP="00B27770">
      <w:pPr>
        <w:pStyle w:val="NoSpacing"/>
        <w:rPr>
          <w:rFonts w:ascii="Times New Roman" w:hAnsi="Times New Roman"/>
          <w:lang w:val="en-US"/>
        </w:rPr>
      </w:pPr>
    </w:p>
    <w:p w14:paraId="29187FDC" w14:textId="77777777" w:rsidR="00B27770" w:rsidRPr="008932B8" w:rsidRDefault="00B27770" w:rsidP="00B27770">
      <w:pPr>
        <w:pStyle w:val="NoSpacing"/>
        <w:rPr>
          <w:rFonts w:ascii="Times New Roman" w:hAnsi="Times New Roman"/>
          <w:lang w:val="en-US"/>
        </w:rPr>
      </w:pPr>
    </w:p>
    <w:p w14:paraId="2BEDDAFD" w14:textId="77777777" w:rsidR="00B27770" w:rsidRPr="00CE10FD" w:rsidRDefault="00B27770" w:rsidP="00B27770">
      <w:pPr>
        <w:pStyle w:val="NoSpacing"/>
        <w:rPr>
          <w:rFonts w:ascii="Times New Roman" w:hAnsi="Times New Roman"/>
        </w:rPr>
      </w:pPr>
      <w:r w:rsidRPr="00CE10FD">
        <w:rPr>
          <w:rFonts w:ascii="Times New Roman" w:hAnsi="Times New Roman"/>
          <w:b/>
          <w:lang w:val="en-US"/>
        </w:rPr>
        <w:t>2.2. Vulnerable Adult</w:t>
      </w:r>
      <w:r>
        <w:rPr>
          <w:rFonts w:ascii="Times New Roman" w:hAnsi="Times New Roman"/>
        </w:rPr>
        <w:t>s</w:t>
      </w:r>
      <w:r w:rsidRPr="00CE10FD">
        <w:rPr>
          <w:rFonts w:ascii="Times New Roman" w:hAnsi="Times New Roman"/>
        </w:rPr>
        <w:t xml:space="preserve"> </w:t>
      </w:r>
    </w:p>
    <w:p w14:paraId="5EF6DB00" w14:textId="77777777" w:rsidR="00B27770" w:rsidRPr="008932B8" w:rsidRDefault="00B27770" w:rsidP="00B27770">
      <w:pPr>
        <w:pStyle w:val="NoSpacing"/>
        <w:rPr>
          <w:rFonts w:ascii="Times New Roman" w:hAnsi="Times New Roman"/>
        </w:rPr>
      </w:pPr>
    </w:p>
    <w:p w14:paraId="3F3C6697" w14:textId="77777777" w:rsidR="00B27770" w:rsidRPr="008932B8" w:rsidRDefault="00B27770" w:rsidP="00B27770">
      <w:pPr>
        <w:autoSpaceDE w:val="0"/>
        <w:autoSpaceDN w:val="0"/>
        <w:adjustRightInd w:val="0"/>
        <w:ind w:left="1440" w:hanging="1380"/>
        <w:rPr>
          <w:rFonts w:ascii="Times New Roman" w:hAnsi="Times New Roman" w:cs="Times New Roman"/>
        </w:rPr>
      </w:pPr>
      <w:r w:rsidRPr="00C93DDD">
        <w:rPr>
          <w:rFonts w:ascii="Times New Roman" w:hAnsi="Times New Roman" w:cs="Times New Roman"/>
          <w:iCs/>
          <w:color w:val="000000"/>
          <w:u w:val="single"/>
        </w:rPr>
        <w:t>Definition</w:t>
      </w:r>
      <w:r w:rsidRPr="008932B8">
        <w:rPr>
          <w:rFonts w:ascii="Times New Roman" w:hAnsi="Times New Roman" w:cs="Times New Roman"/>
          <w:color w:val="000000"/>
        </w:rPr>
        <w:t xml:space="preserve">: </w:t>
      </w:r>
      <w:r w:rsidRPr="008932B8">
        <w:rPr>
          <w:rFonts w:ascii="Times New Roman" w:hAnsi="Times New Roman" w:cs="Times New Roman"/>
          <w:color w:val="000000"/>
        </w:rPr>
        <w:tab/>
      </w:r>
      <w:r w:rsidRPr="008932B8">
        <w:rPr>
          <w:rFonts w:ascii="Times New Roman" w:hAnsi="Times New Roman" w:cs="Times New Roman"/>
        </w:rPr>
        <w:t xml:space="preserve">For the purpose of this policy, the term </w:t>
      </w:r>
      <w:r w:rsidRPr="008932B8">
        <w:rPr>
          <w:rFonts w:ascii="Times New Roman" w:hAnsi="Times New Roman" w:cs="Times New Roman"/>
          <w:b/>
        </w:rPr>
        <w:t>adult</w:t>
      </w:r>
      <w:r w:rsidRPr="008932B8">
        <w:rPr>
          <w:rFonts w:ascii="Times New Roman" w:hAnsi="Times New Roman" w:cs="Times New Roman"/>
        </w:rPr>
        <w:t xml:space="preserve"> refers to a person aged 18 years or over.</w:t>
      </w:r>
    </w:p>
    <w:p w14:paraId="0B3895A9" w14:textId="77777777" w:rsidR="00B27770" w:rsidRPr="008932B8" w:rsidRDefault="00B27770" w:rsidP="00B27770">
      <w:pPr>
        <w:pStyle w:val="NoSpacing"/>
        <w:rPr>
          <w:rFonts w:ascii="Times New Roman" w:hAnsi="Times New Roman"/>
          <w:lang w:val="en-US"/>
        </w:rPr>
      </w:pPr>
    </w:p>
    <w:p w14:paraId="14D22FF7" w14:textId="77777777" w:rsidR="00B27770" w:rsidRPr="008932B8" w:rsidRDefault="00B27770" w:rsidP="00B27770">
      <w:pPr>
        <w:autoSpaceDE w:val="0"/>
        <w:autoSpaceDN w:val="0"/>
        <w:adjustRightInd w:val="0"/>
        <w:ind w:left="1440" w:hanging="1380"/>
        <w:rPr>
          <w:rFonts w:ascii="Times New Roman" w:hAnsi="Times New Roman" w:cs="Times New Roman"/>
        </w:rPr>
      </w:pPr>
      <w:r w:rsidRPr="00C93DDD">
        <w:rPr>
          <w:rFonts w:ascii="Times New Roman" w:hAnsi="Times New Roman" w:cs="Times New Roman"/>
          <w:iCs/>
          <w:color w:val="000000"/>
          <w:u w:val="single"/>
        </w:rPr>
        <w:t>Definition</w:t>
      </w:r>
      <w:r w:rsidRPr="008932B8">
        <w:rPr>
          <w:rFonts w:ascii="Times New Roman" w:hAnsi="Times New Roman" w:cs="Times New Roman"/>
          <w:color w:val="000000"/>
        </w:rPr>
        <w:t xml:space="preserve">: </w:t>
      </w:r>
      <w:r w:rsidRPr="008932B8">
        <w:rPr>
          <w:rFonts w:ascii="Times New Roman" w:hAnsi="Times New Roman" w:cs="Times New Roman"/>
          <w:color w:val="000000"/>
        </w:rPr>
        <w:tab/>
        <w:t xml:space="preserve">The term </w:t>
      </w:r>
      <w:r w:rsidRPr="008932B8">
        <w:rPr>
          <w:rFonts w:ascii="Times New Roman" w:hAnsi="Times New Roman" w:cs="Times New Roman"/>
          <w:b/>
          <w:color w:val="000000"/>
        </w:rPr>
        <w:t>vulnerable adult</w:t>
      </w:r>
      <w:r w:rsidRPr="008932B8">
        <w:rPr>
          <w:rFonts w:ascii="Times New Roman" w:hAnsi="Times New Roman" w:cs="Times New Roman"/>
          <w:color w:val="000000"/>
        </w:rPr>
        <w:t xml:space="preserve"> refers to </w:t>
      </w:r>
      <w:r w:rsidRPr="008932B8">
        <w:rPr>
          <w:rFonts w:ascii="Times New Roman" w:hAnsi="Times New Roman" w:cs="Times New Roman"/>
        </w:rPr>
        <w:t>an adult who “is or may be in need of community care services by reason of mental or other disability, age or illness; and who is or may be unable to take care of him or herself, or unable to protect him or herself against significant harm or exploitation”. ('No Secrets' March, Department of Health, 2000).</w:t>
      </w:r>
    </w:p>
    <w:p w14:paraId="5E86D9B7" w14:textId="77777777" w:rsidR="00B27770" w:rsidRPr="008932B8" w:rsidRDefault="00B27770" w:rsidP="00B27770">
      <w:pPr>
        <w:pStyle w:val="NoSpacing"/>
        <w:rPr>
          <w:rFonts w:ascii="Times New Roman" w:hAnsi="Times New Roman"/>
          <w:lang w:val="en-US"/>
        </w:rPr>
      </w:pPr>
    </w:p>
    <w:p w14:paraId="765B2A27" w14:textId="77777777" w:rsidR="00B27770" w:rsidRPr="008932B8" w:rsidRDefault="00B27770" w:rsidP="00B27770">
      <w:pPr>
        <w:pStyle w:val="NoSpacing"/>
        <w:rPr>
          <w:rFonts w:ascii="Times New Roman" w:hAnsi="Times New Roman"/>
          <w:i/>
          <w:lang w:val="en-US"/>
        </w:rPr>
      </w:pPr>
      <w:r w:rsidRPr="008932B8">
        <w:rPr>
          <w:rFonts w:ascii="Times New Roman" w:hAnsi="Times New Roman"/>
          <w:lang w:val="en-US"/>
        </w:rPr>
        <w:t>This could include people with learning disabilities, mental health problems, older people and people with a physical disability or impairment. It is important to include people whose condition and subsequent vulnerability fluctuates. It may include an individual who may be vulnerable as a consequence of their role as a care giver in relation to any of the above</w:t>
      </w:r>
      <w:r w:rsidRPr="008932B8">
        <w:rPr>
          <w:rFonts w:ascii="Times New Roman" w:hAnsi="Times New Roman"/>
          <w:i/>
          <w:lang w:val="en-US"/>
        </w:rPr>
        <w:t xml:space="preserve">. </w:t>
      </w:r>
    </w:p>
    <w:p w14:paraId="226D10DB" w14:textId="77777777" w:rsidR="00B27770" w:rsidRPr="008932B8" w:rsidRDefault="00B27770" w:rsidP="00B27770">
      <w:pPr>
        <w:pStyle w:val="NoSpacing"/>
        <w:ind w:left="720" w:hanging="720"/>
        <w:rPr>
          <w:rFonts w:ascii="Times New Roman" w:hAnsi="Times New Roman"/>
          <w:i/>
          <w:lang w:val="en-US"/>
        </w:rPr>
      </w:pPr>
    </w:p>
    <w:p w14:paraId="4D2C709C" w14:textId="77777777" w:rsidR="00B27770" w:rsidRDefault="00B27770" w:rsidP="00B27770">
      <w:pPr>
        <w:pStyle w:val="NoSpacing"/>
        <w:rPr>
          <w:rFonts w:ascii="Times New Roman" w:hAnsi="Times New Roman"/>
          <w:lang w:val="en-US"/>
        </w:rPr>
      </w:pPr>
      <w:r w:rsidRPr="008932B8">
        <w:rPr>
          <w:rFonts w:ascii="Times New Roman" w:hAnsi="Times New Roman"/>
          <w:bCs/>
          <w:lang w:val="en-US"/>
        </w:rPr>
        <w:t>It may also include victims of</w:t>
      </w:r>
      <w:r w:rsidRPr="008932B8">
        <w:rPr>
          <w:rFonts w:ascii="Times New Roman" w:hAnsi="Times New Roman"/>
          <w:lang w:val="en-US"/>
        </w:rPr>
        <w:t xml:space="preserve"> </w:t>
      </w:r>
      <w:r w:rsidRPr="008932B8">
        <w:rPr>
          <w:rFonts w:ascii="Times New Roman" w:hAnsi="Times New Roman"/>
          <w:bCs/>
          <w:lang w:val="en-US"/>
        </w:rPr>
        <w:t xml:space="preserve">domestic abuse, hate crimes and anti-social abuse behaviour. </w:t>
      </w:r>
      <w:r w:rsidRPr="008932B8">
        <w:rPr>
          <w:rFonts w:ascii="Times New Roman" w:hAnsi="Times New Roman"/>
          <w:lang w:val="en-US"/>
        </w:rPr>
        <w:t>The persons’ need for additional support to protect themselves may be increased when complicated by additional factors, such as, physical frailty or chronic illness, sensory impairment, challenging behaviour, drug or alcohol problems, social or emotional problems, poverty or homelessness.</w:t>
      </w:r>
    </w:p>
    <w:p w14:paraId="3CE8DC5A" w14:textId="77777777" w:rsidR="00B27770" w:rsidRDefault="00B27770" w:rsidP="00B27770">
      <w:pPr>
        <w:pStyle w:val="NoSpacing"/>
        <w:rPr>
          <w:rFonts w:ascii="Times New Roman" w:hAnsi="Times New Roman"/>
          <w:lang w:val="en-US"/>
        </w:rPr>
      </w:pPr>
    </w:p>
    <w:p w14:paraId="4C5A2DB4" w14:textId="77777777" w:rsidR="00B27770" w:rsidRPr="00065A94" w:rsidRDefault="00B27770" w:rsidP="00B27770">
      <w:pPr>
        <w:pStyle w:val="NoSpacing"/>
        <w:rPr>
          <w:rFonts w:ascii="Times New Roman" w:hAnsi="Times New Roman"/>
          <w:color w:val="000000" w:themeColor="text1"/>
          <w:lang w:val="en-US"/>
        </w:rPr>
      </w:pPr>
      <w:r w:rsidRPr="00065A94">
        <w:rPr>
          <w:rFonts w:ascii="Times New Roman" w:hAnsi="Times New Roman"/>
          <w:color w:val="000000" w:themeColor="text1"/>
          <w:lang w:val="en-US"/>
        </w:rPr>
        <w:lastRenderedPageBreak/>
        <w:t xml:space="preserve">A vulnerable adult may include individuals or groups of people who are marginalised or lack recognition and, as a result, do not have institutional support. This may include but is not limited to sex workers, bar workers, domestic workers, immigrants, refugees, victims of gender-based violence, victims of female genital mutilation, victims of human trafficking, victims of early marriage, and more. These individuals either not have rights or do not know their rights and are consequently vulnerable to exploitation. </w:t>
      </w:r>
    </w:p>
    <w:p w14:paraId="3A983765" w14:textId="77777777" w:rsidR="00B27770" w:rsidRPr="008932B8" w:rsidRDefault="00B27770" w:rsidP="00B27770">
      <w:pPr>
        <w:pStyle w:val="NoSpacing"/>
        <w:rPr>
          <w:rFonts w:ascii="Times New Roman" w:hAnsi="Times New Roman"/>
          <w:lang w:val="en-US"/>
        </w:rPr>
      </w:pPr>
    </w:p>
    <w:p w14:paraId="7C91F1D5"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Many vulnerable adults may not realise that they are being abused. For instance, an elderly person, accepting that they are dependent on their family, may feel that they must tolerate losing control of their finances or their physical environment. They may be reluctant to assert themselves for fear of upsetting their care givers or making the situation worse.</w:t>
      </w:r>
    </w:p>
    <w:p w14:paraId="05F777E9" w14:textId="77777777" w:rsidR="00B27770" w:rsidRPr="008932B8" w:rsidRDefault="00B27770" w:rsidP="00B27770">
      <w:pPr>
        <w:pStyle w:val="NoSpacing"/>
        <w:rPr>
          <w:rFonts w:ascii="Times New Roman" w:hAnsi="Times New Roman"/>
          <w:lang w:val="en-US"/>
        </w:rPr>
      </w:pPr>
    </w:p>
    <w:p w14:paraId="01BFDF1E" w14:textId="77777777" w:rsidR="00B27770" w:rsidRPr="008932B8" w:rsidRDefault="00B27770" w:rsidP="00B27770">
      <w:pPr>
        <w:pStyle w:val="NoSpacing"/>
        <w:rPr>
          <w:rFonts w:ascii="Times New Roman" w:hAnsi="Times New Roman"/>
          <w:i/>
          <w:lang w:val="en-US"/>
        </w:rPr>
      </w:pPr>
    </w:p>
    <w:p w14:paraId="38DF4197" w14:textId="77777777" w:rsidR="00B27770" w:rsidRPr="00CE10FD" w:rsidRDefault="00B27770" w:rsidP="00B27770">
      <w:pPr>
        <w:pStyle w:val="NoSpacing"/>
        <w:rPr>
          <w:rFonts w:ascii="Times New Roman" w:hAnsi="Times New Roman"/>
          <w:b/>
          <w:lang w:val="en-US"/>
        </w:rPr>
      </w:pPr>
      <w:r w:rsidRPr="00CE10FD">
        <w:rPr>
          <w:rFonts w:ascii="Times New Roman" w:hAnsi="Times New Roman"/>
          <w:b/>
          <w:lang w:val="en-US"/>
        </w:rPr>
        <w:t>2.3. Significant Harm</w:t>
      </w:r>
    </w:p>
    <w:p w14:paraId="67E40078" w14:textId="77777777" w:rsidR="00B27770" w:rsidRPr="008932B8" w:rsidRDefault="00B27770" w:rsidP="00B27770">
      <w:pPr>
        <w:pStyle w:val="NoSpacing"/>
        <w:rPr>
          <w:rFonts w:ascii="Times New Roman" w:hAnsi="Times New Roman"/>
          <w:lang w:val="en-US"/>
        </w:rPr>
      </w:pPr>
    </w:p>
    <w:p w14:paraId="30F2D86E" w14:textId="77777777" w:rsidR="00B27770" w:rsidRPr="008932B8" w:rsidRDefault="00B27770" w:rsidP="00B27770">
      <w:pPr>
        <w:autoSpaceDE w:val="0"/>
        <w:autoSpaceDN w:val="0"/>
        <w:adjustRightInd w:val="0"/>
        <w:ind w:left="1440" w:hanging="1380"/>
        <w:rPr>
          <w:rFonts w:ascii="Times New Roman" w:hAnsi="Times New Roman" w:cs="Times New Roman"/>
        </w:rPr>
        <w:sectPr w:rsidR="00B27770" w:rsidRPr="008932B8" w:rsidSect="00822036">
          <w:pgSz w:w="11906" w:h="16838" w:code="9"/>
          <w:pgMar w:top="1440" w:right="1418" w:bottom="1440"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C93DDD">
        <w:rPr>
          <w:rFonts w:ascii="Times New Roman" w:hAnsi="Times New Roman" w:cs="Times New Roman"/>
          <w:iCs/>
          <w:color w:val="000000"/>
          <w:u w:val="single"/>
        </w:rPr>
        <w:t>Definition</w:t>
      </w:r>
      <w:r w:rsidRPr="008932B8">
        <w:rPr>
          <w:rFonts w:ascii="Times New Roman" w:hAnsi="Times New Roman" w:cs="Times New Roman"/>
          <w:color w:val="000000"/>
        </w:rPr>
        <w:t xml:space="preserve">: </w:t>
      </w:r>
      <w:r w:rsidRPr="008932B8">
        <w:rPr>
          <w:rFonts w:ascii="Times New Roman" w:hAnsi="Times New Roman" w:cs="Times New Roman"/>
          <w:color w:val="000000"/>
        </w:rPr>
        <w:tab/>
      </w:r>
      <w:r w:rsidRPr="008932B8">
        <w:rPr>
          <w:rFonts w:ascii="Times New Roman" w:hAnsi="Times New Roman" w:cs="Times New Roman"/>
          <w:b/>
        </w:rPr>
        <w:t>Significant harm</w:t>
      </w:r>
      <w:r w:rsidRPr="008932B8">
        <w:rPr>
          <w:rFonts w:ascii="Times New Roman" w:hAnsi="Times New Roman" w:cs="Times New Roman"/>
        </w:rPr>
        <w:t xml:space="preserve"> includes not only ill treatment (including sexual abuse and forms of ill treatment which are not physical), but also the impairment of, or an avoidable deterioration in, physical or mental health; and the impairment of physical, intellectual, emotional, social or behavioural development (“Who Decides, The Law Commission, 1997).</w:t>
      </w:r>
    </w:p>
    <w:p w14:paraId="6F65CFD2" w14:textId="77777777" w:rsidR="00B27770" w:rsidRPr="008932B8" w:rsidRDefault="00B27770" w:rsidP="00B27770">
      <w:pPr>
        <w:rPr>
          <w:rFonts w:ascii="Times New Roman" w:eastAsia="Times New Roman" w:hAnsi="Times New Roman" w:cs="Times New Roman"/>
          <w:b/>
          <w:sz w:val="32"/>
          <w:szCs w:val="32"/>
          <w:lang w:val="en-GB"/>
        </w:rPr>
      </w:pPr>
    </w:p>
    <w:p w14:paraId="2FE29FA7" w14:textId="77777777" w:rsidR="00B27770" w:rsidRPr="008932B8" w:rsidRDefault="00B27770" w:rsidP="00B27770">
      <w:pPr>
        <w:pStyle w:val="NoSpacing"/>
        <w:rPr>
          <w:rFonts w:ascii="Times New Roman" w:hAnsi="Times New Roman"/>
          <w:b/>
          <w:bCs/>
          <w:sz w:val="32"/>
          <w:szCs w:val="32"/>
          <w:lang w:eastAsia="en-GB"/>
        </w:rPr>
      </w:pPr>
      <w:r w:rsidRPr="008932B8">
        <w:rPr>
          <w:rFonts w:ascii="Times New Roman" w:hAnsi="Times New Roman"/>
          <w:b/>
          <w:sz w:val="32"/>
          <w:szCs w:val="32"/>
        </w:rPr>
        <w:t>3.  Types of Abuse and Procedures</w:t>
      </w:r>
    </w:p>
    <w:p w14:paraId="2413A6F5" w14:textId="77777777" w:rsidR="00B27770" w:rsidRPr="008932B8" w:rsidRDefault="00B27770" w:rsidP="00B27770">
      <w:pPr>
        <w:pStyle w:val="NoSpacing"/>
        <w:rPr>
          <w:rFonts w:ascii="Times New Roman" w:hAnsi="Times New Roman"/>
          <w:lang w:eastAsia="en-GB"/>
        </w:rPr>
      </w:pPr>
    </w:p>
    <w:p w14:paraId="20F8BDF4" w14:textId="77777777" w:rsidR="00B27770" w:rsidRPr="008932B8" w:rsidRDefault="00B27770" w:rsidP="00B27770">
      <w:pPr>
        <w:pStyle w:val="NoSpacing"/>
        <w:rPr>
          <w:rFonts w:ascii="Times New Roman" w:hAnsi="Times New Roman"/>
          <w:lang w:eastAsia="en-GB"/>
        </w:rPr>
      </w:pPr>
      <w:r w:rsidRPr="008932B8">
        <w:rPr>
          <w:rFonts w:ascii="Times New Roman" w:hAnsi="Times New Roman"/>
          <w:lang w:eastAsia="en-GB"/>
        </w:rPr>
        <w:t>Abuse may consist of a single act or repeated acts. It may be physical, verbal or psychological, it may be an act of neglect or an omission to act, or it may occur when a vulnerable person is persuaded to enter into a financial or sexual transaction to whi</w:t>
      </w:r>
      <w:r>
        <w:rPr>
          <w:rFonts w:ascii="Times New Roman" w:hAnsi="Times New Roman"/>
          <w:lang w:eastAsia="en-GB"/>
        </w:rPr>
        <w:t xml:space="preserve">ch he or she has not consented </w:t>
      </w:r>
      <w:r w:rsidRPr="008932B8">
        <w:rPr>
          <w:rFonts w:ascii="Times New Roman" w:hAnsi="Times New Roman"/>
          <w:lang w:eastAsia="en-GB"/>
        </w:rPr>
        <w:t>or cannot consent. Abuse can occur in any relationship and it may result in significant harm to, or exploitation of, the person subjected to it.</w:t>
      </w:r>
    </w:p>
    <w:p w14:paraId="019BEEEB" w14:textId="77777777" w:rsidR="00B27770" w:rsidRPr="008932B8" w:rsidRDefault="00B27770" w:rsidP="00B27770">
      <w:pPr>
        <w:pStyle w:val="NoSpacing"/>
        <w:rPr>
          <w:rFonts w:ascii="Times New Roman" w:hAnsi="Times New Roman"/>
          <w:lang w:eastAsia="en-GB"/>
        </w:rPr>
      </w:pPr>
    </w:p>
    <w:p w14:paraId="56296677" w14:textId="77777777" w:rsidR="00B27770" w:rsidRPr="008932B8" w:rsidRDefault="00B27770" w:rsidP="00B27770">
      <w:pPr>
        <w:pStyle w:val="NoSpacing"/>
        <w:rPr>
          <w:rFonts w:ascii="Times New Roman" w:hAnsi="Times New Roman"/>
          <w:lang w:eastAsia="en-GB"/>
        </w:rPr>
      </w:pPr>
      <w:r w:rsidRPr="008932B8">
        <w:rPr>
          <w:rFonts w:ascii="Times New Roman" w:hAnsi="Times New Roman"/>
          <w:lang w:eastAsia="en-GB"/>
        </w:rPr>
        <w:t>The Department of Health in its ‘No Secrets’ 2000 report suggests the following as the main types of abuse:</w:t>
      </w:r>
    </w:p>
    <w:p w14:paraId="0D4CCCCF" w14:textId="77777777" w:rsidR="00B27770" w:rsidRPr="008932B8" w:rsidRDefault="00B27770" w:rsidP="00B27770">
      <w:pPr>
        <w:pStyle w:val="NoSpacing"/>
        <w:rPr>
          <w:rFonts w:ascii="Times New Roman" w:hAnsi="Times New Roman"/>
          <w:lang w:eastAsia="en-GB"/>
        </w:rPr>
      </w:pPr>
    </w:p>
    <w:p w14:paraId="5659DD84" w14:textId="77777777" w:rsidR="00B27770" w:rsidRPr="008932B8" w:rsidRDefault="00B27770" w:rsidP="00B27770">
      <w:pPr>
        <w:pStyle w:val="NoSpacing"/>
        <w:numPr>
          <w:ilvl w:val="0"/>
          <w:numId w:val="1"/>
        </w:numPr>
        <w:rPr>
          <w:rFonts w:ascii="Times New Roman" w:hAnsi="Times New Roman"/>
          <w:lang w:eastAsia="en-GB"/>
        </w:rPr>
      </w:pPr>
      <w:r w:rsidRPr="008932B8">
        <w:rPr>
          <w:rFonts w:ascii="Times New Roman" w:hAnsi="Times New Roman"/>
          <w:b/>
          <w:bCs/>
          <w:lang w:eastAsia="en-GB"/>
        </w:rPr>
        <w:t>Physical abuse</w:t>
      </w:r>
      <w:r w:rsidRPr="008932B8">
        <w:rPr>
          <w:rFonts w:ascii="Times New Roman" w:hAnsi="Times New Roman"/>
          <w:bCs/>
          <w:lang w:eastAsia="en-GB"/>
        </w:rPr>
        <w:t xml:space="preserve"> - </w:t>
      </w:r>
      <w:r w:rsidRPr="008932B8">
        <w:rPr>
          <w:rFonts w:ascii="Times New Roman" w:hAnsi="Times New Roman"/>
          <w:lang w:eastAsia="en-GB"/>
        </w:rPr>
        <w:t>including hitting, slapping, pushing, kicking, misuse of medication, restraint, or inappropriate sanctions.</w:t>
      </w:r>
    </w:p>
    <w:p w14:paraId="5093F342" w14:textId="77777777" w:rsidR="00B27770" w:rsidRPr="008932B8" w:rsidRDefault="00B27770" w:rsidP="00B27770">
      <w:pPr>
        <w:pStyle w:val="NoSpacing"/>
        <w:numPr>
          <w:ilvl w:val="0"/>
          <w:numId w:val="1"/>
        </w:numPr>
        <w:rPr>
          <w:rFonts w:ascii="Times New Roman" w:hAnsi="Times New Roman"/>
          <w:lang w:eastAsia="en-GB"/>
        </w:rPr>
      </w:pPr>
      <w:r w:rsidRPr="008932B8">
        <w:rPr>
          <w:rFonts w:ascii="Times New Roman" w:hAnsi="Times New Roman"/>
          <w:b/>
          <w:lang w:eastAsia="en-GB"/>
        </w:rPr>
        <w:t>S</w:t>
      </w:r>
      <w:r w:rsidRPr="008932B8">
        <w:rPr>
          <w:rFonts w:ascii="Times New Roman" w:hAnsi="Times New Roman"/>
          <w:b/>
          <w:bCs/>
          <w:lang w:eastAsia="en-GB"/>
        </w:rPr>
        <w:t>exual abuse</w:t>
      </w:r>
      <w:r w:rsidRPr="008932B8">
        <w:rPr>
          <w:rFonts w:ascii="Times New Roman" w:hAnsi="Times New Roman"/>
          <w:bCs/>
          <w:lang w:eastAsia="en-GB"/>
        </w:rPr>
        <w:t xml:space="preserve"> - </w:t>
      </w:r>
      <w:r w:rsidRPr="008932B8">
        <w:rPr>
          <w:rFonts w:ascii="Times New Roman" w:hAnsi="Times New Roman"/>
          <w:lang w:eastAsia="en-GB"/>
        </w:rPr>
        <w:t>including rape and sexual assault or sexual acts to which the vulnerable adult has not consented or could not consent or was pressured into consenting.</w:t>
      </w:r>
    </w:p>
    <w:p w14:paraId="56E810CE" w14:textId="77777777" w:rsidR="00B27770" w:rsidRPr="008932B8" w:rsidRDefault="00B27770" w:rsidP="00B27770">
      <w:pPr>
        <w:pStyle w:val="NoSpacing"/>
        <w:numPr>
          <w:ilvl w:val="0"/>
          <w:numId w:val="1"/>
        </w:numPr>
        <w:rPr>
          <w:rFonts w:ascii="Times New Roman" w:hAnsi="Times New Roman"/>
          <w:lang w:eastAsia="en-GB"/>
        </w:rPr>
      </w:pPr>
      <w:r w:rsidRPr="008932B8">
        <w:rPr>
          <w:rFonts w:ascii="Times New Roman" w:hAnsi="Times New Roman"/>
          <w:b/>
          <w:bCs/>
          <w:lang w:eastAsia="en-GB"/>
        </w:rPr>
        <w:t>Psychological abuse</w:t>
      </w:r>
      <w:r w:rsidRPr="008932B8">
        <w:rPr>
          <w:rFonts w:ascii="Times New Roman" w:hAnsi="Times New Roman"/>
          <w:bCs/>
          <w:lang w:eastAsia="en-GB"/>
        </w:rPr>
        <w:t xml:space="preserve"> - </w:t>
      </w:r>
      <w:r w:rsidRPr="008932B8">
        <w:rPr>
          <w:rFonts w:ascii="Times New Roman" w:hAnsi="Times New Roman"/>
          <w:lang w:eastAsia="en-GB"/>
        </w:rPr>
        <w:t>including emotional abuse, threats of harm or abandonment, deprivation of contact, humiliation, blaming, controlling, intimidation, coercion, harassment, verbal abuse, isolation or withdrawal from services or supportive networks.</w:t>
      </w:r>
    </w:p>
    <w:p w14:paraId="1FD982E8" w14:textId="77777777" w:rsidR="00B27770" w:rsidRPr="008932B8" w:rsidRDefault="00B27770" w:rsidP="00B27770">
      <w:pPr>
        <w:pStyle w:val="NoSpacing"/>
        <w:numPr>
          <w:ilvl w:val="0"/>
          <w:numId w:val="1"/>
        </w:numPr>
        <w:rPr>
          <w:rFonts w:ascii="Times New Roman" w:hAnsi="Times New Roman"/>
          <w:lang w:eastAsia="en-GB"/>
        </w:rPr>
      </w:pPr>
      <w:r w:rsidRPr="008932B8">
        <w:rPr>
          <w:rFonts w:ascii="Times New Roman" w:hAnsi="Times New Roman"/>
          <w:b/>
          <w:bCs/>
          <w:lang w:eastAsia="en-GB"/>
        </w:rPr>
        <w:t>Financial or material abuse</w:t>
      </w:r>
      <w:r w:rsidRPr="008932B8">
        <w:rPr>
          <w:rFonts w:ascii="Times New Roman" w:hAnsi="Times New Roman"/>
          <w:bCs/>
          <w:lang w:eastAsia="en-GB"/>
        </w:rPr>
        <w:t xml:space="preserve"> - </w:t>
      </w:r>
      <w:r w:rsidRPr="008932B8">
        <w:rPr>
          <w:rFonts w:ascii="Times New Roman" w:hAnsi="Times New Roman"/>
          <w:lang w:eastAsia="en-GB"/>
        </w:rPr>
        <w:t>including theft, fraud, exploitation, pressure in connection with wills, property or inheritance or financial transactions, or the misuse or misappropriation of property, possessions or benefits.</w:t>
      </w:r>
    </w:p>
    <w:p w14:paraId="767FD079" w14:textId="77777777" w:rsidR="00B27770" w:rsidRPr="008932B8" w:rsidRDefault="00B27770" w:rsidP="00B27770">
      <w:pPr>
        <w:pStyle w:val="NoSpacing"/>
        <w:numPr>
          <w:ilvl w:val="0"/>
          <w:numId w:val="1"/>
        </w:numPr>
        <w:rPr>
          <w:rFonts w:ascii="Times New Roman" w:hAnsi="Times New Roman"/>
          <w:lang w:eastAsia="en-GB"/>
        </w:rPr>
      </w:pPr>
      <w:r w:rsidRPr="008932B8">
        <w:rPr>
          <w:rFonts w:ascii="Times New Roman" w:hAnsi="Times New Roman"/>
          <w:b/>
          <w:bCs/>
          <w:lang w:eastAsia="en-GB"/>
        </w:rPr>
        <w:t>Neglect and acts of omission</w:t>
      </w:r>
      <w:r w:rsidRPr="008932B8">
        <w:rPr>
          <w:rFonts w:ascii="Times New Roman" w:hAnsi="Times New Roman"/>
          <w:bCs/>
          <w:lang w:eastAsia="en-GB"/>
        </w:rPr>
        <w:t xml:space="preserve"> - </w:t>
      </w:r>
      <w:r w:rsidRPr="008932B8">
        <w:rPr>
          <w:rFonts w:ascii="Times New Roman" w:hAnsi="Times New Roman"/>
          <w:lang w:eastAsia="en-GB"/>
        </w:rPr>
        <w:t>including ignoring medical or physical care needs, failure to provide access to appropriate health, social care or educational services, the withholding of the necessities of life, such as medication, adequate nutrition and heating.</w:t>
      </w:r>
    </w:p>
    <w:p w14:paraId="206DBC21" w14:textId="77777777" w:rsidR="00B27770" w:rsidRPr="008932B8" w:rsidRDefault="00B27770" w:rsidP="00B27770">
      <w:pPr>
        <w:pStyle w:val="NoSpacing"/>
        <w:numPr>
          <w:ilvl w:val="0"/>
          <w:numId w:val="1"/>
        </w:numPr>
        <w:rPr>
          <w:rFonts w:ascii="Times New Roman" w:hAnsi="Times New Roman"/>
        </w:rPr>
      </w:pPr>
      <w:r w:rsidRPr="008932B8">
        <w:rPr>
          <w:rFonts w:ascii="Times New Roman" w:hAnsi="Times New Roman"/>
          <w:b/>
          <w:bCs/>
        </w:rPr>
        <w:t>Discriminatory abuse</w:t>
      </w:r>
      <w:r w:rsidRPr="008932B8">
        <w:rPr>
          <w:rFonts w:ascii="Times New Roman" w:hAnsi="Times New Roman"/>
          <w:bCs/>
        </w:rPr>
        <w:t xml:space="preserve"> - </w:t>
      </w:r>
      <w:r w:rsidRPr="008932B8">
        <w:rPr>
          <w:rFonts w:ascii="Times New Roman" w:hAnsi="Times New Roman"/>
        </w:rPr>
        <w:t xml:space="preserve">including race, sex, culture, religion, politics, that is based on a persons’ </w:t>
      </w:r>
      <w:r>
        <w:rPr>
          <w:rFonts w:ascii="Times New Roman" w:hAnsi="Times New Roman"/>
        </w:rPr>
        <w:t>ability</w:t>
      </w:r>
      <w:r w:rsidRPr="008932B8">
        <w:rPr>
          <w:rFonts w:ascii="Times New Roman" w:hAnsi="Times New Roman"/>
        </w:rPr>
        <w:t>, age or sexuality and other forms of harassment, slurs or similar treatment, hate crime.</w:t>
      </w:r>
    </w:p>
    <w:p w14:paraId="2CD6EF5E" w14:textId="77777777" w:rsidR="00B27770" w:rsidRPr="008932B8" w:rsidRDefault="00B27770" w:rsidP="00B27770">
      <w:pPr>
        <w:pStyle w:val="NoSpacing"/>
        <w:numPr>
          <w:ilvl w:val="0"/>
          <w:numId w:val="1"/>
        </w:numPr>
        <w:rPr>
          <w:rFonts w:ascii="Times New Roman" w:hAnsi="Times New Roman"/>
          <w:lang w:val="en-US"/>
        </w:rPr>
      </w:pPr>
      <w:r w:rsidRPr="008932B8">
        <w:rPr>
          <w:rFonts w:ascii="Times New Roman" w:hAnsi="Times New Roman"/>
          <w:b/>
          <w:lang w:val="en-US"/>
        </w:rPr>
        <w:t>Institutional abuse</w:t>
      </w:r>
      <w:r w:rsidRPr="008932B8">
        <w:rPr>
          <w:rFonts w:ascii="Times New Roman" w:hAnsi="Times New Roman"/>
          <w:lang w:val="en-US"/>
        </w:rPr>
        <w:t xml:space="preserve"> - Institutional abuse although </w:t>
      </w:r>
      <w:r w:rsidRPr="008932B8">
        <w:rPr>
          <w:rFonts w:ascii="Times New Roman" w:hAnsi="Times New Roman"/>
          <w:bCs/>
          <w:lang w:val="en-US"/>
        </w:rPr>
        <w:t xml:space="preserve">not </w:t>
      </w:r>
      <w:r w:rsidRPr="008932B8">
        <w:rPr>
          <w:rFonts w:ascii="Times New Roman" w:hAnsi="Times New Roman"/>
          <w:lang w:val="en-US"/>
        </w:rPr>
        <w:t>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w14:paraId="4CA9B786" w14:textId="77777777" w:rsidR="00B27770" w:rsidRPr="008932B8" w:rsidRDefault="00B27770" w:rsidP="00B27770">
      <w:pPr>
        <w:pStyle w:val="NoSpacing"/>
        <w:numPr>
          <w:ilvl w:val="0"/>
          <w:numId w:val="1"/>
        </w:numPr>
        <w:rPr>
          <w:rFonts w:ascii="Times New Roman" w:hAnsi="Times New Roman"/>
          <w:lang w:val="en-US"/>
        </w:rPr>
      </w:pPr>
      <w:r w:rsidRPr="008932B8">
        <w:rPr>
          <w:rFonts w:ascii="Times New Roman" w:hAnsi="Times New Roman"/>
          <w:b/>
          <w:lang w:val="en-US"/>
        </w:rPr>
        <w:t>Multiple forms of abuse</w:t>
      </w:r>
      <w:r w:rsidRPr="008932B8">
        <w:rPr>
          <w:rFonts w:ascii="Times New Roman" w:hAnsi="Times New Roman"/>
          <w:lang w:val="en-US"/>
        </w:rPr>
        <w:t xml:space="preserv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14:paraId="25F2695F" w14:textId="77777777" w:rsidR="00B27770" w:rsidRPr="008932B8" w:rsidRDefault="00B27770" w:rsidP="00B27770">
      <w:pPr>
        <w:pStyle w:val="NoSpacing"/>
        <w:rPr>
          <w:rFonts w:ascii="Times New Roman" w:hAnsi="Times New Roman"/>
          <w:lang w:val="en-US"/>
        </w:rPr>
      </w:pPr>
    </w:p>
    <w:p w14:paraId="5FC1253F" w14:textId="77777777" w:rsidR="00B27770" w:rsidRPr="00CE10FD" w:rsidRDefault="00B27770" w:rsidP="00B27770">
      <w:pPr>
        <w:pStyle w:val="NoSpacing"/>
        <w:rPr>
          <w:rFonts w:ascii="Times New Roman" w:hAnsi="Times New Roman"/>
          <w:b/>
          <w:lang w:val="en-US"/>
        </w:rPr>
      </w:pPr>
      <w:r w:rsidRPr="00CE10FD">
        <w:rPr>
          <w:rFonts w:ascii="Times New Roman" w:hAnsi="Times New Roman"/>
          <w:b/>
          <w:lang w:val="en-US"/>
        </w:rPr>
        <w:t>3.1. Domestic Abuse</w:t>
      </w:r>
    </w:p>
    <w:p w14:paraId="0FBEC386" w14:textId="77777777" w:rsidR="00B27770" w:rsidRPr="008932B8" w:rsidRDefault="00B27770" w:rsidP="00B27770">
      <w:pPr>
        <w:autoSpaceDE w:val="0"/>
        <w:autoSpaceDN w:val="0"/>
        <w:adjustRightInd w:val="0"/>
        <w:ind w:left="1440" w:hanging="1380"/>
        <w:rPr>
          <w:rFonts w:ascii="Times New Roman" w:hAnsi="Times New Roman" w:cs="Times New Roman"/>
          <w:iCs/>
          <w:color w:val="000000"/>
        </w:rPr>
      </w:pPr>
    </w:p>
    <w:p w14:paraId="245F92CB" w14:textId="77777777" w:rsidR="00B27770" w:rsidRPr="008932B8" w:rsidRDefault="00B27770" w:rsidP="00B27770">
      <w:pPr>
        <w:autoSpaceDE w:val="0"/>
        <w:autoSpaceDN w:val="0"/>
        <w:adjustRightInd w:val="0"/>
        <w:ind w:left="1440" w:hanging="1380"/>
        <w:rPr>
          <w:rFonts w:ascii="Times New Roman" w:eastAsia="Arial Unicode MS" w:hAnsi="Times New Roman" w:cs="Times New Roman"/>
        </w:rPr>
      </w:pPr>
      <w:r w:rsidRPr="00C93DDD">
        <w:rPr>
          <w:rFonts w:ascii="Times New Roman" w:hAnsi="Times New Roman" w:cs="Times New Roman"/>
          <w:iCs/>
          <w:color w:val="000000"/>
          <w:u w:val="single"/>
        </w:rPr>
        <w:t>Definition</w:t>
      </w:r>
      <w:r w:rsidRPr="008932B8">
        <w:rPr>
          <w:rFonts w:ascii="Times New Roman" w:hAnsi="Times New Roman" w:cs="Times New Roman"/>
          <w:color w:val="000000"/>
        </w:rPr>
        <w:t xml:space="preserve">: </w:t>
      </w:r>
      <w:r w:rsidRPr="008932B8">
        <w:rPr>
          <w:rFonts w:ascii="Times New Roman" w:hAnsi="Times New Roman" w:cs="Times New Roman"/>
          <w:color w:val="000000"/>
        </w:rPr>
        <w:tab/>
      </w:r>
      <w:r w:rsidRPr="008932B8">
        <w:rPr>
          <w:rFonts w:ascii="Times New Roman" w:eastAsia="Arial Unicode MS" w:hAnsi="Times New Roman" w:cs="Times New Roman"/>
          <w:b/>
        </w:rPr>
        <w:t>Domestic Abuse</w:t>
      </w:r>
      <w:r w:rsidRPr="008932B8">
        <w:rPr>
          <w:rFonts w:ascii="Times New Roman" w:eastAsia="Arial Unicode MS" w:hAnsi="Times New Roman" w:cs="Times New Roman"/>
        </w:rPr>
        <w:t xml:space="preserve"> is defined as any incident of threatening behavior, violence or abuse (psychological, physical, sexual, financial or emotional) between adults who are, or have been, intimate partners or family members, regardless of gender or sexuality (Home Office, 2004).</w:t>
      </w:r>
    </w:p>
    <w:p w14:paraId="018F488C" w14:textId="77777777" w:rsidR="00B27770" w:rsidRPr="008932B8" w:rsidRDefault="00B27770" w:rsidP="00B27770">
      <w:pPr>
        <w:autoSpaceDE w:val="0"/>
        <w:autoSpaceDN w:val="0"/>
        <w:adjustRightInd w:val="0"/>
        <w:ind w:left="1440"/>
        <w:rPr>
          <w:rFonts w:ascii="Times New Roman" w:eastAsia="Arial Unicode MS" w:hAnsi="Times New Roman" w:cs="Times New Roman"/>
          <w:b/>
        </w:rPr>
      </w:pPr>
    </w:p>
    <w:p w14:paraId="70DECB51" w14:textId="77777777" w:rsidR="00B27770" w:rsidRPr="008932B8" w:rsidRDefault="00B27770" w:rsidP="00B27770">
      <w:pPr>
        <w:pStyle w:val="NoSpacing"/>
        <w:ind w:left="1440"/>
        <w:rPr>
          <w:rFonts w:ascii="Times New Roman" w:eastAsia="Arial Unicode MS" w:hAnsi="Times New Roman"/>
          <w:lang w:val="en-US"/>
        </w:rPr>
      </w:pPr>
      <w:r w:rsidRPr="008932B8">
        <w:rPr>
          <w:rFonts w:ascii="Times New Roman" w:eastAsia="Arial Unicode MS" w:hAnsi="Times New Roman"/>
          <w:b/>
          <w:lang w:val="en-US"/>
        </w:rPr>
        <w:lastRenderedPageBreak/>
        <w:t>Domestic violence</w:t>
      </w:r>
      <w:r w:rsidRPr="008932B8">
        <w:rPr>
          <w:rFonts w:ascii="Times New Roman" w:eastAsia="Arial Unicode MS" w:hAnsi="Times New Roman"/>
          <w:lang w:val="en-US"/>
        </w:rPr>
        <w:t xml:space="preserve"> is physical, sexual, psychological or financial violence that takes place within an intimate or family-type relationship and that forms a pattern of coercive and controlling behaviour. This can also include forced marriage and so-called “honour crimes”. Domestic violence may include a range of abusive behaviours, not all of which are in themselves inherently “violent” (Women’s Aid).</w:t>
      </w:r>
    </w:p>
    <w:p w14:paraId="2E2AE5ED" w14:textId="77777777" w:rsidR="00B27770" w:rsidRPr="008932B8" w:rsidRDefault="00B27770" w:rsidP="00B27770">
      <w:pPr>
        <w:pStyle w:val="NoSpacing"/>
        <w:rPr>
          <w:rFonts w:ascii="Times New Roman" w:hAnsi="Times New Roman"/>
          <w:lang w:val="en-US"/>
        </w:rPr>
      </w:pPr>
    </w:p>
    <w:p w14:paraId="3EC39216"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Most research suggests that domestic violence occurs in all sections of society irrespective of race, culture, nationality, religion, sexuality, disability, age, class or educational level. Both definitions would therefore also include incidents where extended family members may condone or share in the pattern of abuse, for example in the form of forced marriage, female genital mutilation and crimes rationalized as punishing women for bringing ‘dishonour’ to the family.</w:t>
      </w:r>
    </w:p>
    <w:p w14:paraId="6FC8196D" w14:textId="77777777" w:rsidR="00B27770" w:rsidRPr="008932B8" w:rsidRDefault="00B27770" w:rsidP="00B27770">
      <w:pPr>
        <w:pStyle w:val="NoSpacing"/>
        <w:rPr>
          <w:rFonts w:ascii="Times New Roman" w:hAnsi="Times New Roman"/>
          <w:lang w:val="en-US"/>
        </w:rPr>
      </w:pPr>
    </w:p>
    <w:p w14:paraId="6A8456B8"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It is important to recognise that Vulnerable Adults may be the victims of Domestic Abuse themselves or be affected by it occurring within their household. This is likely to have a serious effect on their physical and mental wellbeing. Where Vulnerable Adults are victims of Domestic Abuse, they may need extra support to plan their future. The violence or threat of violence may continue after a victim has separated from the abuser. It is important to ensure that all the vulnerable people in this situation have appropriate support to enable them to maintain their personal safety.</w:t>
      </w:r>
    </w:p>
    <w:p w14:paraId="71FFAEE0" w14:textId="77777777" w:rsidR="00B27770" w:rsidRPr="008932B8" w:rsidRDefault="00B27770" w:rsidP="00B27770">
      <w:pPr>
        <w:pStyle w:val="NoSpacing"/>
        <w:rPr>
          <w:rFonts w:ascii="Times New Roman" w:hAnsi="Times New Roman"/>
          <w:lang w:val="en-US"/>
        </w:rPr>
      </w:pPr>
    </w:p>
    <w:p w14:paraId="78E4C600" w14:textId="77777777" w:rsidR="00B27770" w:rsidRPr="008932B8" w:rsidRDefault="00B27770" w:rsidP="00B27770">
      <w:pPr>
        <w:pStyle w:val="NoSpacing"/>
        <w:rPr>
          <w:rFonts w:ascii="Times New Roman" w:hAnsi="Times New Roman"/>
          <w:lang w:val="en-US"/>
        </w:rPr>
      </w:pPr>
      <w:r w:rsidRPr="008932B8">
        <w:rPr>
          <w:rFonts w:ascii="Times New Roman" w:hAnsi="Times New Roman"/>
          <w:lang w:val="en-US"/>
        </w:rPr>
        <w:t>A separate Domestic Abuse Protocol is in place between Police, Social Services and Health.</w:t>
      </w:r>
      <w:r>
        <w:rPr>
          <w:rFonts w:ascii="Times New Roman" w:hAnsi="Times New Roman"/>
          <w:lang w:val="en-US"/>
        </w:rPr>
        <w:t xml:space="preserve"> </w:t>
      </w:r>
      <w:r w:rsidRPr="008932B8">
        <w:rPr>
          <w:rFonts w:ascii="Times New Roman" w:hAnsi="Times New Roman"/>
          <w:lang w:val="en-US"/>
        </w:rPr>
        <w:t>I</w:t>
      </w:r>
      <w:r>
        <w:rPr>
          <w:rFonts w:ascii="Times New Roman" w:hAnsi="Times New Roman"/>
          <w:lang w:val="en-US"/>
        </w:rPr>
        <w:t xml:space="preserve">ncidents reported by the Garda </w:t>
      </w:r>
      <w:r w:rsidRPr="008932B8">
        <w:rPr>
          <w:rFonts w:ascii="Times New Roman" w:hAnsi="Times New Roman"/>
          <w:lang w:val="en-US"/>
        </w:rPr>
        <w:t>through the domestic abuse protocols will be addressed under the adult protection processes if it is considered that a vulnerable adult may be at risk of abuse.  (</w:t>
      </w:r>
      <w:r w:rsidRPr="008932B8">
        <w:rPr>
          <w:rFonts w:ascii="Times New Roman" w:hAnsi="Times New Roman"/>
          <w:bCs/>
          <w:lang w:val="en-US"/>
        </w:rPr>
        <w:t>See Joint Police, Social Services and Health protocol for dealing with cases of domestic</w:t>
      </w:r>
      <w:r w:rsidRPr="008932B8">
        <w:rPr>
          <w:rFonts w:ascii="Times New Roman" w:hAnsi="Times New Roman"/>
          <w:lang w:val="en-US"/>
        </w:rPr>
        <w:t xml:space="preserve"> </w:t>
      </w:r>
      <w:r w:rsidRPr="008932B8">
        <w:rPr>
          <w:rFonts w:ascii="Times New Roman" w:hAnsi="Times New Roman"/>
          <w:bCs/>
          <w:lang w:val="en-US"/>
        </w:rPr>
        <w:t>abuse where vulnerable adults are involved).</w:t>
      </w:r>
    </w:p>
    <w:p w14:paraId="7B8CED4D" w14:textId="77777777" w:rsidR="00B27770" w:rsidRPr="008932B8" w:rsidRDefault="00B27770" w:rsidP="00B27770">
      <w:pPr>
        <w:pStyle w:val="NoSpacing"/>
        <w:rPr>
          <w:rFonts w:ascii="Times New Roman" w:hAnsi="Times New Roman"/>
          <w:bCs/>
          <w:lang w:val="en-US"/>
        </w:rPr>
      </w:pPr>
    </w:p>
    <w:p w14:paraId="68789430" w14:textId="77777777" w:rsidR="00B27770" w:rsidRPr="008932B8" w:rsidRDefault="00B27770" w:rsidP="00B27770">
      <w:pPr>
        <w:pStyle w:val="NoSpacing"/>
        <w:rPr>
          <w:rFonts w:ascii="Times New Roman" w:hAnsi="Times New Roman"/>
          <w:b/>
          <w:bCs/>
          <w:lang w:val="en-US"/>
        </w:rPr>
      </w:pPr>
      <w:r w:rsidRPr="008932B8">
        <w:rPr>
          <w:rFonts w:ascii="Times New Roman" w:hAnsi="Times New Roman"/>
          <w:bCs/>
          <w:u w:val="single"/>
          <w:lang w:val="en-US"/>
        </w:rPr>
        <w:t>Children</w:t>
      </w:r>
      <w:r w:rsidRPr="008932B8">
        <w:rPr>
          <w:rFonts w:ascii="Times New Roman" w:hAnsi="Times New Roman"/>
          <w:bCs/>
          <w:lang w:val="en-US"/>
        </w:rPr>
        <w:t xml:space="preserve">: </w:t>
      </w:r>
      <w:r w:rsidRPr="008932B8">
        <w:rPr>
          <w:rFonts w:ascii="Times New Roman" w:hAnsi="Times New Roman"/>
          <w:lang w:val="en-US"/>
        </w:rPr>
        <w:t>It is essential that the needs of any children within an abusive or domestic violence situation where there is a vulnerable adult involved are considered and acted upon. Please contact the Lead for Safeguarding or Senior Manager and/or the local social services Safeguarding Children’s team.</w:t>
      </w:r>
    </w:p>
    <w:p w14:paraId="74D9E0F5" w14:textId="77777777" w:rsidR="00B27770" w:rsidRPr="008932B8" w:rsidRDefault="00B27770" w:rsidP="00B27770">
      <w:pPr>
        <w:pStyle w:val="NoSpacing"/>
        <w:rPr>
          <w:rFonts w:ascii="Times New Roman" w:hAnsi="Times New Roman"/>
          <w:bCs/>
          <w:lang w:val="en-US"/>
        </w:rPr>
      </w:pPr>
    </w:p>
    <w:p w14:paraId="659809F1" w14:textId="77777777" w:rsidR="00B27770" w:rsidRPr="008932B8" w:rsidRDefault="00B27770" w:rsidP="00B27770">
      <w:pPr>
        <w:pStyle w:val="NoSpacing"/>
        <w:rPr>
          <w:rFonts w:ascii="Times New Roman" w:hAnsi="Times New Roman"/>
          <w:bCs/>
          <w:lang w:val="en-US"/>
        </w:rPr>
      </w:pPr>
    </w:p>
    <w:p w14:paraId="14C254F8" w14:textId="77777777" w:rsidR="00B27770" w:rsidRPr="00CE10FD" w:rsidRDefault="00B27770" w:rsidP="00B27770">
      <w:pPr>
        <w:pStyle w:val="NoSpacing"/>
        <w:rPr>
          <w:rFonts w:ascii="Times New Roman" w:hAnsi="Times New Roman"/>
          <w:b/>
          <w:bCs/>
          <w:lang w:val="en-US"/>
        </w:rPr>
      </w:pPr>
      <w:r w:rsidRPr="00CE10FD">
        <w:rPr>
          <w:rFonts w:ascii="Times New Roman" w:hAnsi="Times New Roman"/>
          <w:b/>
          <w:bCs/>
          <w:lang w:val="en-US"/>
        </w:rPr>
        <w:t>3.2. Procedure in the Event of a Disclosure</w:t>
      </w:r>
    </w:p>
    <w:p w14:paraId="7E426F94" w14:textId="77777777" w:rsidR="00B27770" w:rsidRPr="008932B8" w:rsidRDefault="00B27770" w:rsidP="00B27770">
      <w:pPr>
        <w:pStyle w:val="NoSpacing"/>
        <w:rPr>
          <w:rFonts w:ascii="Times New Roman" w:hAnsi="Times New Roman"/>
        </w:rPr>
      </w:pPr>
    </w:p>
    <w:p w14:paraId="55BF7787" w14:textId="77777777" w:rsidR="00B27770" w:rsidRPr="008932B8" w:rsidRDefault="00B27770" w:rsidP="00B27770">
      <w:pPr>
        <w:pStyle w:val="NoSpacing"/>
        <w:rPr>
          <w:rFonts w:ascii="Times New Roman" w:hAnsi="Times New Roman"/>
        </w:rPr>
      </w:pPr>
      <w:r w:rsidRPr="008932B8">
        <w:rPr>
          <w:rFonts w:ascii="Times New Roman" w:hAnsi="Times New Roman"/>
        </w:rPr>
        <w:t>It is important that vulnerable adults are protected from abuse. All complaints, allegations or suspicions must be taken seriously. This procedure must be followed whenever an allegation of abuse is made or when there is a suspicion that a vulnerable adult has been abused. Promises of confidentiality must not be given as this may conflict with the need to ensure the safety and welfare of the individual. A full record shall be made as soon as possible of the nature of the allegation and any other relevant information. See Appendix</w:t>
      </w:r>
      <w:r>
        <w:rPr>
          <w:rFonts w:ascii="Times New Roman" w:hAnsi="Times New Roman"/>
        </w:rPr>
        <w:t xml:space="preserve"> E</w:t>
      </w:r>
      <w:r w:rsidRPr="008932B8">
        <w:rPr>
          <w:rFonts w:ascii="Times New Roman" w:hAnsi="Times New Roman"/>
        </w:rPr>
        <w:t xml:space="preserve"> for </w:t>
      </w:r>
      <w:r>
        <w:rPr>
          <w:rFonts w:ascii="Times New Roman" w:hAnsi="Times New Roman"/>
        </w:rPr>
        <w:t>the Vulnerable Adults Standard Referral Form</w:t>
      </w:r>
      <w:r w:rsidRPr="008932B8">
        <w:rPr>
          <w:rFonts w:ascii="Times New Roman" w:hAnsi="Times New Roman"/>
        </w:rPr>
        <w:t xml:space="preserve">. </w:t>
      </w:r>
    </w:p>
    <w:p w14:paraId="2D594C23" w14:textId="77777777" w:rsidR="00B27770" w:rsidRPr="008932B8" w:rsidRDefault="00B27770" w:rsidP="00B27770">
      <w:pPr>
        <w:pStyle w:val="NoSpacing"/>
        <w:rPr>
          <w:rFonts w:ascii="Times New Roman" w:hAnsi="Times New Roman"/>
        </w:rPr>
      </w:pPr>
    </w:p>
    <w:p w14:paraId="55CAA93D" w14:textId="77777777" w:rsidR="00B27770" w:rsidRPr="00CE10FD" w:rsidRDefault="00B27770" w:rsidP="00B27770">
      <w:pPr>
        <w:pStyle w:val="NoSpacing"/>
        <w:rPr>
          <w:rFonts w:ascii="Times New Roman" w:hAnsi="Times New Roman"/>
          <w:b/>
        </w:rPr>
      </w:pPr>
      <w:r w:rsidRPr="00CE10FD">
        <w:rPr>
          <w:rFonts w:ascii="Times New Roman" w:hAnsi="Times New Roman"/>
          <w:b/>
        </w:rPr>
        <w:t>3.3. Responding to an Allegation</w:t>
      </w:r>
    </w:p>
    <w:p w14:paraId="5ACB70C9" w14:textId="77777777" w:rsidR="00B27770" w:rsidRPr="008932B8" w:rsidRDefault="00B27770" w:rsidP="00B27770">
      <w:pPr>
        <w:pStyle w:val="NoSpacing"/>
        <w:rPr>
          <w:rFonts w:ascii="Times New Roman" w:hAnsi="Times New Roman"/>
          <w:b/>
        </w:rPr>
      </w:pPr>
    </w:p>
    <w:p w14:paraId="49B2B0E0" w14:textId="77777777" w:rsidR="00B27770" w:rsidRPr="008932B8" w:rsidRDefault="00B27770" w:rsidP="00B27770">
      <w:pPr>
        <w:pStyle w:val="NoSpacing"/>
        <w:rPr>
          <w:rFonts w:ascii="Times New Roman" w:hAnsi="Times New Roman"/>
          <w:b/>
        </w:rPr>
      </w:pPr>
      <w:r w:rsidRPr="008932B8">
        <w:rPr>
          <w:rFonts w:ascii="Times New Roman" w:hAnsi="Times New Roman"/>
        </w:rPr>
        <w:lastRenderedPageBreak/>
        <w:t>Any suspicion, allegation or incident of abuse must be reported to the Designated Adult Protection Lead or Senior Manager on that working day where possible. The nominated member of staff shall telephone and report the matter to the appropriate local adult social services duty social worker. A written record of the date and time of the report shall be made and the report must include the name and position of the person to whom the matter is reported. The telephone report must be confirmed in writing to the relevant local authority adult social services department within 24 hours.</w:t>
      </w:r>
      <w:r w:rsidRPr="008932B8">
        <w:rPr>
          <w:rFonts w:ascii="Times New Roman" w:hAnsi="Times New Roman"/>
          <w:b/>
        </w:rPr>
        <w:t xml:space="preserve"> </w:t>
      </w:r>
      <w:r w:rsidRPr="008932B8">
        <w:rPr>
          <w:rFonts w:ascii="Times New Roman" w:hAnsi="Times New Roman"/>
          <w:bCs/>
          <w:lang w:eastAsia="en-GB"/>
        </w:rPr>
        <w:t>In the event of an incident or disclosure:</w:t>
      </w:r>
    </w:p>
    <w:p w14:paraId="673863C1" w14:textId="77777777" w:rsidR="00B27770" w:rsidRPr="008932B8" w:rsidRDefault="00B27770" w:rsidP="00B27770">
      <w:pPr>
        <w:pStyle w:val="NoSpacing"/>
        <w:rPr>
          <w:rFonts w:ascii="Times New Roman" w:hAnsi="Times New Roman"/>
          <w:color w:val="000000"/>
          <w:lang w:eastAsia="en-GB"/>
        </w:rPr>
      </w:pPr>
    </w:p>
    <w:p w14:paraId="7957CFE8" w14:textId="77777777" w:rsidR="00B27770" w:rsidRPr="008932B8" w:rsidRDefault="00B27770" w:rsidP="00B27770">
      <w:pPr>
        <w:pStyle w:val="NoSpacing"/>
        <w:rPr>
          <w:rFonts w:ascii="Times New Roman" w:hAnsi="Times New Roman"/>
          <w:color w:val="000000"/>
          <w:lang w:eastAsia="en-GB"/>
        </w:rPr>
      </w:pPr>
      <w:r w:rsidRPr="008932B8">
        <w:rPr>
          <w:rFonts w:ascii="Times New Roman" w:hAnsi="Times New Roman"/>
          <w:color w:val="000000"/>
          <w:lang w:eastAsia="en-GB"/>
        </w:rPr>
        <w:t>Do…</w:t>
      </w:r>
    </w:p>
    <w:p w14:paraId="38CFED98"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Make sure the individual is safe.</w:t>
      </w:r>
    </w:p>
    <w:p w14:paraId="1BDAB2DE"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Assess whether emergency services are required and if needed call them.</w:t>
      </w:r>
    </w:p>
    <w:p w14:paraId="300CAF8A"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Listen.</w:t>
      </w:r>
    </w:p>
    <w:p w14:paraId="71B70025"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Offer support and reassurance.</w:t>
      </w:r>
    </w:p>
    <w:p w14:paraId="148D826E"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Ascertain and establish the basic facts.</w:t>
      </w:r>
    </w:p>
    <w:p w14:paraId="13D17A86"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Make careful notes and obtain agreement on them.</w:t>
      </w:r>
    </w:p>
    <w:p w14:paraId="665621DF"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Ensure notation of dates, time and persons present are correct and agreed.</w:t>
      </w:r>
    </w:p>
    <w:p w14:paraId="115E54E3"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Take all necessary precautions to preserve forensic evidence.</w:t>
      </w:r>
    </w:p>
    <w:p w14:paraId="6AEB3904"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rPr>
        <w:t>Follow procedures as outlined in this document.</w:t>
      </w:r>
    </w:p>
    <w:p w14:paraId="5CF74344"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Explain areas of confidentiality.</w:t>
      </w:r>
    </w:p>
    <w:p w14:paraId="14DC6870"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Immediately speak to your manager for support and guidance.</w:t>
      </w:r>
    </w:p>
    <w:p w14:paraId="669F5745"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Explain the procedure to the individual making the allegation.</w:t>
      </w:r>
    </w:p>
    <w:p w14:paraId="09E3CFF5" w14:textId="77777777" w:rsidR="00B27770" w:rsidRPr="008932B8" w:rsidRDefault="00B27770" w:rsidP="00B27770">
      <w:pPr>
        <w:pStyle w:val="NoSpacing"/>
        <w:numPr>
          <w:ilvl w:val="0"/>
          <w:numId w:val="4"/>
        </w:numPr>
        <w:rPr>
          <w:rFonts w:ascii="Times New Roman" w:hAnsi="Times New Roman"/>
          <w:color w:val="000000"/>
          <w:lang w:eastAsia="en-GB"/>
        </w:rPr>
      </w:pPr>
      <w:r w:rsidRPr="008932B8">
        <w:rPr>
          <w:rFonts w:ascii="Times New Roman" w:hAnsi="Times New Roman"/>
          <w:color w:val="000000"/>
          <w:lang w:eastAsia="en-GB"/>
        </w:rPr>
        <w:t>Remember the need for ongoing support.</w:t>
      </w:r>
    </w:p>
    <w:p w14:paraId="03AD8DF9" w14:textId="77777777" w:rsidR="00B27770" w:rsidRPr="008932B8" w:rsidRDefault="00B27770" w:rsidP="00B27770">
      <w:pPr>
        <w:pStyle w:val="NoSpacing"/>
        <w:rPr>
          <w:rFonts w:ascii="Times New Roman" w:hAnsi="Times New Roman"/>
          <w:color w:val="000000"/>
          <w:lang w:eastAsia="en-GB"/>
        </w:rPr>
      </w:pPr>
    </w:p>
    <w:p w14:paraId="342C4420" w14:textId="77777777" w:rsidR="00B27770" w:rsidRPr="008932B8" w:rsidRDefault="00B27770" w:rsidP="00B27770">
      <w:pPr>
        <w:pStyle w:val="NoSpacing"/>
        <w:rPr>
          <w:rFonts w:ascii="Times New Roman" w:hAnsi="Times New Roman"/>
          <w:bCs/>
          <w:color w:val="000000"/>
          <w:lang w:eastAsia="en-GB"/>
        </w:rPr>
      </w:pPr>
      <w:r w:rsidRPr="008932B8">
        <w:rPr>
          <w:rFonts w:ascii="Times New Roman" w:hAnsi="Times New Roman"/>
          <w:bCs/>
          <w:color w:val="000000"/>
          <w:lang w:eastAsia="en-GB"/>
        </w:rPr>
        <w:t>Do not…</w:t>
      </w:r>
    </w:p>
    <w:p w14:paraId="213E6215"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Confront the alleged abuser.</w:t>
      </w:r>
    </w:p>
    <w:p w14:paraId="71458D07"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Be judgmental or voice your own opinion.</w:t>
      </w:r>
    </w:p>
    <w:p w14:paraId="144037BD"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Be dismissive of the concern.</w:t>
      </w:r>
    </w:p>
    <w:p w14:paraId="7EA6FA3D"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Investigate or interview beyond that which is necessary to establish the basic facts.</w:t>
      </w:r>
    </w:p>
    <w:p w14:paraId="66DAF948"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Disturb or destroy possible forensic evidence.</w:t>
      </w:r>
    </w:p>
    <w:p w14:paraId="799A3A8F"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Consult with persons not directly involved with the situation.</w:t>
      </w:r>
    </w:p>
    <w:p w14:paraId="2CC5865F"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Ask leading questions.</w:t>
      </w:r>
    </w:p>
    <w:p w14:paraId="30C0BF42"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Make assumptions.</w:t>
      </w:r>
    </w:p>
    <w:p w14:paraId="6D760B29"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Make promises.</w:t>
      </w:r>
    </w:p>
    <w:p w14:paraId="649708F9"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Ignore the allegation.</w:t>
      </w:r>
    </w:p>
    <w:p w14:paraId="114013A6" w14:textId="77777777" w:rsidR="00B27770" w:rsidRPr="008932B8" w:rsidRDefault="00B27770" w:rsidP="00B27770">
      <w:pPr>
        <w:pStyle w:val="NoSpacing"/>
        <w:numPr>
          <w:ilvl w:val="0"/>
          <w:numId w:val="5"/>
        </w:numPr>
        <w:rPr>
          <w:rFonts w:ascii="Times New Roman" w:hAnsi="Times New Roman"/>
          <w:color w:val="000000"/>
          <w:lang w:eastAsia="en-GB"/>
        </w:rPr>
      </w:pPr>
      <w:r w:rsidRPr="008932B8">
        <w:rPr>
          <w:rFonts w:ascii="Times New Roman" w:hAnsi="Times New Roman"/>
          <w:color w:val="000000"/>
          <w:lang w:eastAsia="en-GB"/>
        </w:rPr>
        <w:t>Elaborate in your notes.</w:t>
      </w:r>
    </w:p>
    <w:p w14:paraId="623E7CF4" w14:textId="77777777" w:rsidR="00B27770" w:rsidRPr="008932B8" w:rsidRDefault="00B27770" w:rsidP="00B27770">
      <w:pPr>
        <w:pStyle w:val="NoSpacing"/>
        <w:numPr>
          <w:ilvl w:val="0"/>
          <w:numId w:val="5"/>
        </w:numPr>
        <w:rPr>
          <w:rFonts w:ascii="Times New Roman" w:hAnsi="Times New Roman"/>
        </w:rPr>
      </w:pPr>
      <w:r w:rsidRPr="008932B8">
        <w:rPr>
          <w:rFonts w:ascii="Times New Roman" w:hAnsi="Times New Roman"/>
          <w:color w:val="000000"/>
        </w:rPr>
        <w:t>Panic.</w:t>
      </w:r>
    </w:p>
    <w:p w14:paraId="124C7895" w14:textId="77777777" w:rsidR="00B27770" w:rsidRPr="008932B8" w:rsidRDefault="00B27770" w:rsidP="00B27770">
      <w:pPr>
        <w:pStyle w:val="NoSpacing"/>
        <w:rPr>
          <w:rFonts w:ascii="Times New Roman" w:hAnsi="Times New Roman"/>
          <w:lang w:val="en"/>
        </w:rPr>
      </w:pPr>
    </w:p>
    <w:p w14:paraId="1ABA9ABD" w14:textId="77777777" w:rsidR="00B27770" w:rsidRDefault="00B27770" w:rsidP="00B27770">
      <w:pPr>
        <w:pStyle w:val="NoSpacing"/>
        <w:rPr>
          <w:rFonts w:ascii="Times New Roman" w:hAnsi="Times New Roman"/>
        </w:rPr>
      </w:pPr>
      <w:r w:rsidRPr="008932B8">
        <w:rPr>
          <w:rFonts w:ascii="Times New Roman" w:hAnsi="Times New Roman"/>
          <w:lang w:val="en"/>
        </w:rPr>
        <w:t xml:space="preserve">It is important to remember that the person who first encounters a case of alleged abuse is not responsible for deciding whether abuse has occurred. This is a task for the professional adult protection agencies, following a referral from the designated Vulnerable Adult Protection Officer. </w:t>
      </w:r>
      <w:r w:rsidRPr="008932B8">
        <w:rPr>
          <w:rFonts w:ascii="Times New Roman" w:hAnsi="Times New Roman"/>
        </w:rPr>
        <w:t>It should also be noted that all staff and volunteers associated with APA are mandatory reporters according to Irish law.</w:t>
      </w:r>
    </w:p>
    <w:p w14:paraId="03CEF764" w14:textId="77777777" w:rsidR="00B27770" w:rsidRDefault="00B27770" w:rsidP="00B27770">
      <w:pPr>
        <w:pStyle w:val="NoSpacing"/>
        <w:rPr>
          <w:rFonts w:ascii="Times New Roman" w:hAnsi="Times New Roman"/>
        </w:rPr>
      </w:pPr>
    </w:p>
    <w:p w14:paraId="35F569AE" w14:textId="77777777" w:rsidR="00B27770" w:rsidRPr="00065A94" w:rsidRDefault="00B27770" w:rsidP="00B27770">
      <w:p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The APA/CVM Representatives must follow established local country procedures once an allegation has been reported and ensure that a confidential, thorough, immediate and impartial </w:t>
      </w:r>
      <w:r w:rsidRPr="00065A94">
        <w:rPr>
          <w:rFonts w:ascii="Times New Roman" w:hAnsi="Times New Roman" w:cs="Times New Roman"/>
          <w:color w:val="000000" w:themeColor="text1"/>
        </w:rPr>
        <w:lastRenderedPageBreak/>
        <w:t xml:space="preserve">investigation and resolution are performed. Procedural actions by the APA / CVM Representative include, but are not limited to: </w:t>
      </w:r>
    </w:p>
    <w:p w14:paraId="22E41473" w14:textId="77777777" w:rsidR="00B27770" w:rsidRPr="00065A94" w:rsidRDefault="00B27770" w:rsidP="00B27770">
      <w:pPr>
        <w:numPr>
          <w:ilvl w:val="0"/>
          <w:numId w:val="2"/>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Taking immediate preventative action if there is risk to a </w:t>
      </w:r>
      <w:proofErr w:type="gramStart"/>
      <w:r w:rsidRPr="00065A94">
        <w:rPr>
          <w:rFonts w:ascii="Times New Roman" w:hAnsi="Times New Roman" w:cs="Times New Roman"/>
          <w:color w:val="000000" w:themeColor="text1"/>
        </w:rPr>
        <w:t>vulnerable adult/vulnerable adults</w:t>
      </w:r>
      <w:proofErr w:type="gramEnd"/>
      <w:r w:rsidRPr="00065A94">
        <w:rPr>
          <w:rFonts w:ascii="Times New Roman" w:hAnsi="Times New Roman" w:cs="Times New Roman"/>
          <w:color w:val="000000" w:themeColor="text1"/>
        </w:rPr>
        <w:t>.</w:t>
      </w:r>
    </w:p>
    <w:p w14:paraId="22F14A42" w14:textId="77777777" w:rsidR="00B27770" w:rsidRPr="00065A94" w:rsidRDefault="00B27770" w:rsidP="00B27770">
      <w:pPr>
        <w:numPr>
          <w:ilvl w:val="0"/>
          <w:numId w:val="2"/>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Following respective country law requirements on reporting the incident to external authorities</w:t>
      </w:r>
    </w:p>
    <w:p w14:paraId="1DBA8E96" w14:textId="77777777" w:rsidR="00B27770" w:rsidRPr="00065A94" w:rsidRDefault="00B27770" w:rsidP="00B27770">
      <w:pPr>
        <w:numPr>
          <w:ilvl w:val="0"/>
          <w:numId w:val="2"/>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Performing an internal investigation (which may include interviews of witnesses and others) </w:t>
      </w:r>
    </w:p>
    <w:p w14:paraId="18FCC458" w14:textId="77777777" w:rsidR="00B27770" w:rsidRPr="00065A94" w:rsidRDefault="00B27770" w:rsidP="00B27770">
      <w:pPr>
        <w:numPr>
          <w:ilvl w:val="0"/>
          <w:numId w:val="2"/>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Collecting factual information, gathering documentation and informing the headquarters </w:t>
      </w:r>
    </w:p>
    <w:p w14:paraId="3405321F" w14:textId="77777777" w:rsidR="00B27770" w:rsidRPr="00065A94" w:rsidRDefault="00B27770" w:rsidP="00B27770">
      <w:pPr>
        <w:numPr>
          <w:ilvl w:val="0"/>
          <w:numId w:val="2"/>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An APA/CVM Representative who has been brought under investigation internally by a report to the Focal Persons or by official law enforcement authorities of the respective country for the abuse of a child will immediately be temporarily suspended with pay until the investigation is complete and have no access to beneficiary children of the APA and CVM projects or in its activities during the course of the investigation </w:t>
      </w:r>
    </w:p>
    <w:p w14:paraId="4660940C" w14:textId="77777777" w:rsidR="00B27770" w:rsidRPr="00065A94" w:rsidRDefault="00B27770" w:rsidP="00B27770">
      <w:pPr>
        <w:numPr>
          <w:ilvl w:val="0"/>
          <w:numId w:val="2"/>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The person will be informed that allegations have been made against him/her and given an opportunity to respond</w:t>
      </w:r>
    </w:p>
    <w:p w14:paraId="021C6076" w14:textId="77777777" w:rsidR="00B27770" w:rsidRPr="00065A94" w:rsidRDefault="00B27770" w:rsidP="00B27770">
      <w:pPr>
        <w:numPr>
          <w:ilvl w:val="0"/>
          <w:numId w:val="2"/>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The individual alleged to have violated this policy will have the opportunity to present his or her view of the events in question before any determination of guilt or innocence has been reached</w:t>
      </w:r>
    </w:p>
    <w:p w14:paraId="15AD4904" w14:textId="77777777" w:rsidR="00B27770" w:rsidRPr="00065A94" w:rsidRDefault="00B27770" w:rsidP="00B27770">
      <w:pPr>
        <w:autoSpaceDE w:val="0"/>
        <w:autoSpaceDN w:val="0"/>
        <w:adjustRightInd w:val="0"/>
        <w:ind w:left="360"/>
        <w:rPr>
          <w:rFonts w:ascii="Times New Roman" w:hAnsi="Times New Roman" w:cs="Times New Roman"/>
          <w:color w:val="000000" w:themeColor="text1"/>
        </w:rPr>
      </w:pPr>
    </w:p>
    <w:p w14:paraId="33D6D022" w14:textId="77777777" w:rsidR="00B27770" w:rsidRPr="00065A94" w:rsidRDefault="00B27770" w:rsidP="00B27770">
      <w:p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The investigation team will be composed of the 2 Focal Persons with the possibility of a third member to be appointed by the chairperson/president in Ireland or Italy and the director or the country representative for Ethiopia or Tanzania. This team will consider the incident top priority until the incident is closed and should undertake the following: </w:t>
      </w:r>
    </w:p>
    <w:p w14:paraId="52FB833D" w14:textId="77777777" w:rsidR="00B27770" w:rsidRPr="00065A94" w:rsidRDefault="00B27770" w:rsidP="00B27770">
      <w:pPr>
        <w:autoSpaceDE w:val="0"/>
        <w:autoSpaceDN w:val="0"/>
        <w:adjustRightInd w:val="0"/>
        <w:rPr>
          <w:rFonts w:ascii="Times New Roman" w:hAnsi="Times New Roman" w:cs="Times New Roman"/>
          <w:color w:val="000000" w:themeColor="text1"/>
        </w:rPr>
      </w:pPr>
    </w:p>
    <w:p w14:paraId="15E6A1AA" w14:textId="77777777" w:rsidR="00B27770" w:rsidRPr="00065A94" w:rsidRDefault="00B27770" w:rsidP="00B27770">
      <w:pPr>
        <w:numPr>
          <w:ilvl w:val="0"/>
          <w:numId w:val="3"/>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The team will develop a detailed written investigation plan based on established respective country procedures. </w:t>
      </w:r>
    </w:p>
    <w:p w14:paraId="4BD4BCD1" w14:textId="77777777" w:rsidR="00B27770" w:rsidRPr="00065A94" w:rsidRDefault="00B27770" w:rsidP="00B27770">
      <w:pPr>
        <w:numPr>
          <w:ilvl w:val="0"/>
          <w:numId w:val="3"/>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The team will submit a written report (findings, recommendations, actions) to the appropriate Representatives.  </w:t>
      </w:r>
    </w:p>
    <w:p w14:paraId="3B5C7166" w14:textId="77777777" w:rsidR="00B27770" w:rsidRPr="00065A94" w:rsidRDefault="00B27770" w:rsidP="00B27770">
      <w:pPr>
        <w:numPr>
          <w:ilvl w:val="0"/>
          <w:numId w:val="3"/>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Following the completion of the investigation, both the person(s) bringing the allegation and the person(s) alleged of a violation will be informed of the results of the investigation.</w:t>
      </w:r>
    </w:p>
    <w:p w14:paraId="647716DE" w14:textId="77777777" w:rsidR="00B27770" w:rsidRPr="00065A94" w:rsidRDefault="00B27770" w:rsidP="00B27770">
      <w:pPr>
        <w:numPr>
          <w:ilvl w:val="0"/>
          <w:numId w:val="3"/>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In cases where a person is determined to be guilty of charges brought against him/her, the Focal Persons and/or CEO should report the accused to both local authorities and authorities in the individual’s country of origin (in cases where they are not natives to the place where the abuse took place).</w:t>
      </w:r>
    </w:p>
    <w:p w14:paraId="47B5210F" w14:textId="77777777" w:rsidR="00B27770" w:rsidRPr="00065A94" w:rsidRDefault="00B27770" w:rsidP="00B27770">
      <w:pPr>
        <w:autoSpaceDE w:val="0"/>
        <w:autoSpaceDN w:val="0"/>
        <w:adjustRightInd w:val="0"/>
        <w:ind w:left="360"/>
        <w:rPr>
          <w:rFonts w:ascii="Times New Roman" w:hAnsi="Times New Roman" w:cs="Times New Roman"/>
          <w:color w:val="000000" w:themeColor="text1"/>
        </w:rPr>
      </w:pPr>
    </w:p>
    <w:p w14:paraId="0AC21132" w14:textId="77777777" w:rsidR="00B27770" w:rsidRPr="00065A94" w:rsidRDefault="00B27770" w:rsidP="00B27770">
      <w:p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APA/CVM reserve the right, in the event an employee is discharged for proven vulnerable adult abuse, to disclose such information if requested by a prospective employer. Disclosures shall be made in accordance with applicable country laws and/or customs.</w:t>
      </w:r>
    </w:p>
    <w:p w14:paraId="521A6F59" w14:textId="77777777" w:rsidR="00B27770" w:rsidRPr="00065A94" w:rsidRDefault="00B27770" w:rsidP="00B27770">
      <w:pPr>
        <w:autoSpaceDE w:val="0"/>
        <w:autoSpaceDN w:val="0"/>
        <w:adjustRightInd w:val="0"/>
        <w:rPr>
          <w:rFonts w:ascii="Times New Roman" w:hAnsi="Times New Roman" w:cs="Times New Roman"/>
          <w:color w:val="000000" w:themeColor="text1"/>
        </w:rPr>
      </w:pPr>
    </w:p>
    <w:p w14:paraId="5B2E8E69" w14:textId="77777777" w:rsidR="00B27770" w:rsidRPr="00065A94" w:rsidRDefault="00B27770" w:rsidP="00B27770">
      <w:p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APA/CVM will not tolerate any form of coercion, intimidation, reprisal or retaliation against any representative / employee who makes a report regarding possible violations of the Safeguarding Vulnerable Adults Policy or any person who provides information or assistance in an investigation.</w:t>
      </w:r>
    </w:p>
    <w:p w14:paraId="241A2D42" w14:textId="77777777" w:rsidR="00B27770" w:rsidRPr="00065A94" w:rsidRDefault="00B27770" w:rsidP="00B27770">
      <w:pPr>
        <w:autoSpaceDE w:val="0"/>
        <w:autoSpaceDN w:val="0"/>
        <w:adjustRightInd w:val="0"/>
        <w:rPr>
          <w:rFonts w:ascii="Times New Roman" w:hAnsi="Times New Roman" w:cs="Times New Roman"/>
          <w:color w:val="000000" w:themeColor="text1"/>
        </w:rPr>
      </w:pPr>
    </w:p>
    <w:p w14:paraId="1B471206" w14:textId="77777777" w:rsidR="00B27770" w:rsidRPr="00065A94" w:rsidRDefault="00B27770" w:rsidP="00B27770">
      <w:p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lastRenderedPageBreak/>
        <w:t>The APA chairperson and the CVM president, director, country representative or deputy representative are responsible for implementing all recommended / approved actions.</w:t>
      </w:r>
    </w:p>
    <w:p w14:paraId="108B29E1" w14:textId="77777777" w:rsidR="00B27770" w:rsidRPr="008932B8" w:rsidRDefault="00B27770" w:rsidP="00B27770">
      <w:pPr>
        <w:pStyle w:val="NoSpacing"/>
        <w:rPr>
          <w:rFonts w:ascii="Times New Roman" w:hAnsi="Times New Roman"/>
          <w:lang w:val="en"/>
        </w:rPr>
      </w:pPr>
    </w:p>
    <w:p w14:paraId="45D24AF8" w14:textId="77777777" w:rsidR="00B27770" w:rsidRPr="008932B8" w:rsidRDefault="00B27770" w:rsidP="00B27770">
      <w:pPr>
        <w:pStyle w:val="NoSpacing"/>
        <w:rPr>
          <w:rFonts w:ascii="Times New Roman" w:hAnsi="Times New Roman"/>
          <w:lang w:val="en"/>
        </w:rPr>
      </w:pPr>
    </w:p>
    <w:p w14:paraId="2F92E8B5" w14:textId="77777777" w:rsidR="00B27770" w:rsidRPr="00CE10FD" w:rsidRDefault="00B27770" w:rsidP="00B27770">
      <w:pPr>
        <w:pStyle w:val="NoSpacing"/>
        <w:rPr>
          <w:rFonts w:ascii="Times New Roman" w:hAnsi="Times New Roman"/>
          <w:b/>
        </w:rPr>
      </w:pPr>
      <w:r w:rsidRPr="00CE10FD">
        <w:rPr>
          <w:rFonts w:ascii="Times New Roman" w:hAnsi="Times New Roman"/>
          <w:b/>
        </w:rPr>
        <w:t xml:space="preserve">3.4. Confidentiality </w:t>
      </w:r>
    </w:p>
    <w:p w14:paraId="31F62EB6" w14:textId="77777777" w:rsidR="00B27770" w:rsidRPr="008932B8" w:rsidRDefault="00B27770" w:rsidP="00B27770">
      <w:pPr>
        <w:pStyle w:val="NoSpacing"/>
        <w:rPr>
          <w:rFonts w:ascii="Times New Roman" w:hAnsi="Times New Roman"/>
          <w:b/>
        </w:rPr>
      </w:pPr>
    </w:p>
    <w:p w14:paraId="4C6AD67B" w14:textId="77777777" w:rsidR="00B27770" w:rsidRPr="008932B8" w:rsidRDefault="00B27770" w:rsidP="00B27770">
      <w:pPr>
        <w:pStyle w:val="NoSpacing"/>
        <w:rPr>
          <w:rFonts w:ascii="Times New Roman" w:hAnsi="Times New Roman"/>
        </w:rPr>
      </w:pPr>
      <w:r w:rsidRPr="008932B8">
        <w:rPr>
          <w:rFonts w:ascii="Times New Roman" w:hAnsi="Times New Roman"/>
        </w:rPr>
        <w:t xml:space="preserve">Vulnerable adult protection raises issues of confidentiality, which must be clearly understood by all. Staff, volunteers and trustees have a professional responsibility to share relevant information about the protection of vulnerable adults with other professionals, particularly investigative agencies and adult social services. Clear boundaries of confidentiality will be communicated to all. </w:t>
      </w:r>
    </w:p>
    <w:p w14:paraId="39B308C5" w14:textId="77777777" w:rsidR="00B27770" w:rsidRPr="008932B8" w:rsidRDefault="00B27770" w:rsidP="00B27770">
      <w:pPr>
        <w:pStyle w:val="NoSpacing"/>
        <w:rPr>
          <w:rFonts w:ascii="Times New Roman" w:hAnsi="Times New Roman"/>
        </w:rPr>
      </w:pPr>
    </w:p>
    <w:p w14:paraId="24645079" w14:textId="77777777" w:rsidR="00B27770" w:rsidRPr="008932B8" w:rsidRDefault="00B27770" w:rsidP="00B27770">
      <w:pPr>
        <w:pStyle w:val="NoSpacing"/>
        <w:rPr>
          <w:rFonts w:ascii="Times New Roman" w:hAnsi="Times New Roman"/>
        </w:rPr>
      </w:pPr>
      <w:r w:rsidRPr="008932B8">
        <w:rPr>
          <w:rFonts w:ascii="Times New Roman" w:hAnsi="Times New Roman"/>
        </w:rPr>
        <w:t xml:space="preserve">All personal information regarding a vulnerable adult will be kept confidential. All written records will be kept in a secure area for a specific time as identified in data protection guidelines. Records will only record details required in the initial contact form. If an adult confides in a member of staff and requests that the information is kept secret, it is important that the member of staff tells the adult sensitively that he or she has a responsibility to refer cases of alleged abuse to the appropriate agencies. Within that context, the adult must, however, be assured that the matter will be disclosed only to people who need to know about it. </w:t>
      </w:r>
    </w:p>
    <w:p w14:paraId="377002CE" w14:textId="77777777" w:rsidR="00B27770" w:rsidRPr="008932B8" w:rsidRDefault="00B27770" w:rsidP="00B27770">
      <w:pPr>
        <w:pStyle w:val="NoSpacing"/>
        <w:rPr>
          <w:rFonts w:ascii="Times New Roman" w:hAnsi="Times New Roman"/>
        </w:rPr>
      </w:pPr>
    </w:p>
    <w:p w14:paraId="5F28724C" w14:textId="77777777" w:rsidR="00B27770" w:rsidRPr="008932B8" w:rsidRDefault="00B27770" w:rsidP="00B27770">
      <w:pPr>
        <w:pStyle w:val="NoSpacing"/>
        <w:rPr>
          <w:rFonts w:ascii="Times New Roman" w:hAnsi="Times New Roman"/>
        </w:rPr>
      </w:pPr>
      <w:r w:rsidRPr="008932B8">
        <w:rPr>
          <w:rFonts w:ascii="Times New Roman" w:hAnsi="Times New Roman"/>
        </w:rPr>
        <w:t xml:space="preserve">Where possible, consent must be obtained from the adult before sharing personal information with third parties. In some circumstances obtaining consent may be neither possible nor desirable as the safety and welfare of the vulnerable adult is the priority. Where a disclosure has been made, staff must let the adult know the position regarding their role and what action they will have to take as a result. Staff must assure the adult that they will keep them informed of any action to be taken and why. The adults’ involvement in the process of sharing information must be fully considered and their wishes and feelings </w:t>
      </w:r>
      <w:proofErr w:type="gramStart"/>
      <w:r w:rsidRPr="008932B8">
        <w:rPr>
          <w:rFonts w:ascii="Times New Roman" w:hAnsi="Times New Roman"/>
        </w:rPr>
        <w:t>taken into account</w:t>
      </w:r>
      <w:proofErr w:type="gramEnd"/>
      <w:r w:rsidRPr="008932B8">
        <w:rPr>
          <w:rFonts w:ascii="Times New Roman" w:hAnsi="Times New Roman"/>
        </w:rPr>
        <w:t>.</w:t>
      </w:r>
    </w:p>
    <w:p w14:paraId="2DB5C92B" w14:textId="77777777" w:rsidR="00B27770" w:rsidRPr="008932B8" w:rsidRDefault="00B27770" w:rsidP="00B27770">
      <w:pPr>
        <w:pStyle w:val="NoSpacing"/>
        <w:rPr>
          <w:rFonts w:ascii="Times New Roman" w:hAnsi="Times New Roman"/>
        </w:rPr>
      </w:pPr>
    </w:p>
    <w:p w14:paraId="31F33E41" w14:textId="77777777" w:rsidR="00B27770" w:rsidRPr="008932B8" w:rsidRDefault="00B27770" w:rsidP="00B27770">
      <w:pPr>
        <w:pStyle w:val="NoSpacing"/>
        <w:rPr>
          <w:rFonts w:ascii="Times New Roman" w:hAnsi="Times New Roman"/>
          <w:u w:val="single"/>
        </w:rPr>
      </w:pPr>
    </w:p>
    <w:p w14:paraId="5BA80FF7" w14:textId="77777777" w:rsidR="00B27770" w:rsidRPr="00CE10FD" w:rsidRDefault="00B27770" w:rsidP="00B27770">
      <w:pPr>
        <w:pStyle w:val="NoSpacing"/>
        <w:rPr>
          <w:rFonts w:ascii="Times New Roman" w:hAnsi="Times New Roman"/>
          <w:b/>
        </w:rPr>
      </w:pPr>
      <w:r w:rsidRPr="00CE10FD">
        <w:rPr>
          <w:rFonts w:ascii="Times New Roman" w:hAnsi="Times New Roman"/>
          <w:b/>
        </w:rPr>
        <w:t>3.5. Role of Key Individual Agencies</w:t>
      </w:r>
    </w:p>
    <w:p w14:paraId="59795417" w14:textId="77777777" w:rsidR="00B27770" w:rsidRPr="008932B8" w:rsidRDefault="00B27770" w:rsidP="00B27770">
      <w:pPr>
        <w:pStyle w:val="NoSpacing"/>
        <w:rPr>
          <w:rFonts w:ascii="Times New Roman" w:hAnsi="Times New Roman"/>
          <w:bCs/>
          <w:lang w:eastAsia="en-GB"/>
        </w:rPr>
      </w:pPr>
    </w:p>
    <w:p w14:paraId="1E9BDCA3" w14:textId="77777777" w:rsidR="00B27770" w:rsidRPr="008932B8" w:rsidRDefault="00B27770" w:rsidP="00B27770">
      <w:pPr>
        <w:pStyle w:val="NoSpacing"/>
        <w:rPr>
          <w:rFonts w:ascii="Times New Roman" w:hAnsi="Times New Roman"/>
        </w:rPr>
      </w:pPr>
    </w:p>
    <w:p w14:paraId="5C6C0A5E" w14:textId="77777777" w:rsidR="00B27770" w:rsidRPr="008B1CEC" w:rsidRDefault="00B27770" w:rsidP="00B27770">
      <w:pPr>
        <w:pStyle w:val="NoSpacing"/>
        <w:rPr>
          <w:rFonts w:ascii="Times New Roman" w:hAnsi="Times New Roman"/>
          <w:lang w:val="en-IE"/>
        </w:rPr>
      </w:pPr>
      <w:r w:rsidRPr="008B1CEC">
        <w:rPr>
          <w:rFonts w:ascii="Times New Roman" w:hAnsi="Times New Roman"/>
          <w:u w:val="single"/>
          <w:lang w:val="en-IE"/>
        </w:rPr>
        <w:t>Health Service Executive (Ireland):</w:t>
      </w:r>
      <w:r w:rsidRPr="008B1CEC">
        <w:rPr>
          <w:rFonts w:ascii="Times New Roman" w:hAnsi="Times New Roman"/>
          <w:lang w:val="en-IE"/>
        </w:rPr>
        <w:t xml:space="preserve"> The Irish Health Service Executive’s Social </w:t>
      </w:r>
      <w:r>
        <w:rPr>
          <w:rFonts w:ascii="Times New Roman" w:hAnsi="Times New Roman"/>
          <w:lang w:val="en-IE"/>
        </w:rPr>
        <w:t xml:space="preserve">Care Division instituted a policy for </w:t>
      </w:r>
      <w:r w:rsidRPr="008B1CEC">
        <w:rPr>
          <w:rFonts w:ascii="Times New Roman" w:hAnsi="Times New Roman"/>
          <w:lang w:val="en-IE"/>
        </w:rPr>
        <w:t>“Safeguarding Vulnerable Persons At Risk of Abuse”</w:t>
      </w:r>
      <w:r>
        <w:rPr>
          <w:rFonts w:ascii="Times New Roman" w:hAnsi="Times New Roman"/>
          <w:lang w:val="en-IE"/>
        </w:rPr>
        <w:t xml:space="preserve"> in</w:t>
      </w:r>
      <w:r>
        <w:rPr>
          <w:rFonts w:ascii="Times New Roman" w:hAnsi="Times New Roman"/>
          <w:b/>
          <w:lang w:val="en-IE"/>
        </w:rPr>
        <w:t xml:space="preserve"> </w:t>
      </w:r>
      <w:r>
        <w:rPr>
          <w:rFonts w:ascii="Times New Roman" w:hAnsi="Times New Roman"/>
          <w:lang w:val="en-IE"/>
        </w:rPr>
        <w:t xml:space="preserve">2014. The policy applies to all statutory and public-funded non-statutory service providers, which includes APA. The policy publicly declares “no tolerance” for the abuse of vulnerable adults and maintains the following six principles: human rights, person-centeredness, advocacy, confidentiality, empowerment and collaboration.  </w:t>
      </w:r>
    </w:p>
    <w:p w14:paraId="37D697FC" w14:textId="77777777" w:rsidR="00B27770" w:rsidRPr="008932B8" w:rsidRDefault="00B27770" w:rsidP="00B27770">
      <w:pPr>
        <w:pStyle w:val="NoSpacing"/>
        <w:rPr>
          <w:rFonts w:ascii="Times New Roman" w:hAnsi="Times New Roman"/>
          <w:bCs/>
          <w:lang w:eastAsia="en-GB"/>
        </w:rPr>
      </w:pPr>
    </w:p>
    <w:p w14:paraId="3E915E3D" w14:textId="77777777" w:rsidR="00B27770" w:rsidRPr="008932B8" w:rsidRDefault="00B27770" w:rsidP="00B27770">
      <w:pPr>
        <w:pStyle w:val="NoSpacing"/>
        <w:rPr>
          <w:rFonts w:ascii="Times New Roman" w:hAnsi="Times New Roman"/>
          <w:bCs/>
          <w:lang w:eastAsia="en-GB"/>
        </w:rPr>
      </w:pPr>
      <w:r w:rsidRPr="008932B8">
        <w:rPr>
          <w:rFonts w:ascii="Times New Roman" w:hAnsi="Times New Roman"/>
          <w:bCs/>
          <w:u w:val="single"/>
          <w:lang w:eastAsia="en-GB"/>
        </w:rPr>
        <w:t>The Garda</w:t>
      </w:r>
      <w:r w:rsidRPr="008932B8">
        <w:rPr>
          <w:rFonts w:ascii="Times New Roman" w:hAnsi="Times New Roman"/>
          <w:bCs/>
          <w:lang w:eastAsia="en-GB"/>
        </w:rPr>
        <w:t xml:space="preserve">: </w:t>
      </w:r>
      <w:r>
        <w:rPr>
          <w:rFonts w:ascii="Times New Roman" w:hAnsi="Times New Roman"/>
        </w:rPr>
        <w:t xml:space="preserve">The Garda </w:t>
      </w:r>
      <w:r w:rsidRPr="008932B8">
        <w:rPr>
          <w:rFonts w:ascii="Times New Roman" w:hAnsi="Times New Roman"/>
        </w:rPr>
        <w:t>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69D90CC5" w14:textId="77777777" w:rsidR="00B27770" w:rsidRPr="008932B8" w:rsidRDefault="00B27770" w:rsidP="00B27770">
      <w:pPr>
        <w:pStyle w:val="NoSpacing"/>
        <w:rPr>
          <w:rFonts w:ascii="Times New Roman" w:hAnsi="Times New Roman"/>
          <w:color w:val="000000"/>
          <w:lang w:eastAsia="en-GB"/>
        </w:rPr>
      </w:pPr>
    </w:p>
    <w:p w14:paraId="46CBCDC3" w14:textId="77777777" w:rsidR="00B27770" w:rsidRPr="008932B8" w:rsidRDefault="00B27770" w:rsidP="00B27770">
      <w:pPr>
        <w:pStyle w:val="NoSpacing"/>
        <w:rPr>
          <w:rFonts w:ascii="Times New Roman" w:hAnsi="Times New Roman"/>
          <w:color w:val="000000"/>
          <w:lang w:eastAsia="en-GB"/>
        </w:rPr>
      </w:pPr>
    </w:p>
    <w:p w14:paraId="13A196C5" w14:textId="77777777" w:rsidR="00B27770" w:rsidRPr="00CE10FD" w:rsidRDefault="00B27770" w:rsidP="00B27770">
      <w:pPr>
        <w:pStyle w:val="NoSpacing"/>
        <w:rPr>
          <w:rFonts w:ascii="Times New Roman" w:hAnsi="Times New Roman"/>
          <w:b/>
          <w:color w:val="000000"/>
          <w:lang w:eastAsia="en-GB"/>
        </w:rPr>
      </w:pPr>
      <w:r w:rsidRPr="00CE10FD">
        <w:rPr>
          <w:rFonts w:ascii="Times New Roman" w:hAnsi="Times New Roman"/>
          <w:b/>
          <w:color w:val="000000"/>
          <w:lang w:eastAsia="en-GB"/>
        </w:rPr>
        <w:t>3.6. Roles and Procedures for Staff</w:t>
      </w:r>
    </w:p>
    <w:p w14:paraId="3921D0BE" w14:textId="77777777" w:rsidR="00B27770" w:rsidRPr="008932B8" w:rsidRDefault="00B27770" w:rsidP="00B27770">
      <w:pPr>
        <w:pStyle w:val="NoSpacing"/>
        <w:rPr>
          <w:rFonts w:ascii="Times New Roman" w:hAnsi="Times New Roman"/>
        </w:rPr>
      </w:pPr>
    </w:p>
    <w:p w14:paraId="6151E64F" w14:textId="77777777" w:rsidR="00B27770" w:rsidRPr="008932B8" w:rsidRDefault="00B27770" w:rsidP="00B27770">
      <w:pPr>
        <w:pStyle w:val="NoSpacing"/>
        <w:rPr>
          <w:rFonts w:ascii="Times New Roman" w:hAnsi="Times New Roman"/>
        </w:rPr>
      </w:pPr>
      <w:r w:rsidRPr="008932B8">
        <w:rPr>
          <w:rFonts w:ascii="Times New Roman" w:hAnsi="Times New Roman"/>
          <w:u w:val="single"/>
        </w:rPr>
        <w:t>Designated Vulnerable Adult Protection Officer</w:t>
      </w:r>
      <w:r w:rsidRPr="008932B8">
        <w:rPr>
          <w:rFonts w:ascii="Times New Roman" w:hAnsi="Times New Roman"/>
        </w:rPr>
        <w:t>: The role of the designated officer is to deal with all instances involving adult protection that arise within the organisation. They will respond to all vulnerable adult protection concerns and enquiries. The designated Vulnerable Adult Protection Lead for the organisation is the Deputy CEO.  Should you have any suspicions or concerns relating to Adult Protection, contact the APA office at 01 40</w:t>
      </w:r>
      <w:r>
        <w:rPr>
          <w:rFonts w:ascii="Times New Roman" w:hAnsi="Times New Roman"/>
        </w:rPr>
        <w:t>64316 or via e</w:t>
      </w:r>
      <w:r w:rsidRPr="008932B8">
        <w:rPr>
          <w:rFonts w:ascii="Times New Roman" w:hAnsi="Times New Roman"/>
        </w:rPr>
        <w:t xml:space="preserve">mail at </w:t>
      </w:r>
      <w:hyperlink r:id="rId5" w:history="1">
        <w:r w:rsidRPr="00934771">
          <w:rPr>
            <w:rFonts w:ascii="Times New Roman" w:hAnsi="Times New Roman"/>
          </w:rPr>
          <w:t>info@apa.ie</w:t>
        </w:r>
      </w:hyperlink>
      <w:r w:rsidRPr="00934771">
        <w:rPr>
          <w:rFonts w:ascii="Times New Roman" w:hAnsi="Times New Roman"/>
        </w:rPr>
        <w:t xml:space="preserve"> or accounts@apa.ie.</w:t>
      </w:r>
    </w:p>
    <w:p w14:paraId="1DFD4403" w14:textId="77777777" w:rsidR="00B27770" w:rsidRPr="008932B8" w:rsidRDefault="00B27770" w:rsidP="00B27770">
      <w:pPr>
        <w:pStyle w:val="NoSpacing"/>
        <w:rPr>
          <w:rFonts w:ascii="Times New Roman" w:hAnsi="Times New Roman"/>
        </w:rPr>
      </w:pPr>
    </w:p>
    <w:p w14:paraId="1826DC5E" w14:textId="77777777" w:rsidR="00B27770" w:rsidRPr="008932B8" w:rsidRDefault="00B27770" w:rsidP="00B27770">
      <w:pPr>
        <w:pStyle w:val="NoSpacing"/>
        <w:rPr>
          <w:rFonts w:ascii="Times New Roman" w:hAnsi="Times New Roman"/>
        </w:rPr>
      </w:pPr>
      <w:r w:rsidRPr="008932B8">
        <w:rPr>
          <w:rFonts w:ascii="Times New Roman" w:hAnsi="Times New Roman"/>
          <w:u w:val="single"/>
        </w:rPr>
        <w:t>Managers</w:t>
      </w:r>
      <w:r w:rsidRPr="008932B8">
        <w:rPr>
          <w:rFonts w:ascii="Times New Roman" w:hAnsi="Times New Roman"/>
        </w:rPr>
        <w:t xml:space="preserve">: The role of the Managers is to support the member of staff, trustee or volunteer involved with the incident and to ensure the correct procedures are followed. The manager could, if agreed upon with the person dealing with the incident, </w:t>
      </w:r>
      <w:proofErr w:type="gramStart"/>
      <w:r w:rsidRPr="008932B8">
        <w:rPr>
          <w:rFonts w:ascii="Times New Roman" w:hAnsi="Times New Roman"/>
        </w:rPr>
        <w:t>make contact with</w:t>
      </w:r>
      <w:proofErr w:type="gramEnd"/>
      <w:r w:rsidRPr="008932B8">
        <w:rPr>
          <w:rFonts w:ascii="Times New Roman" w:hAnsi="Times New Roman"/>
        </w:rPr>
        <w:t xml:space="preserve"> the designated Adult Protection Lead in the first instance.</w:t>
      </w:r>
      <w:r>
        <w:rPr>
          <w:rFonts w:ascii="Times New Roman" w:hAnsi="Times New Roman"/>
        </w:rPr>
        <w:t xml:space="preserve"> </w:t>
      </w:r>
      <w:r w:rsidRPr="008932B8">
        <w:rPr>
          <w:rFonts w:ascii="Times New Roman" w:hAnsi="Times New Roman"/>
        </w:rPr>
        <w:t>The manager must ensure that all those within their team are familiar with the organisation’s vulnerable adult protection procedures and ensure that all staff members undertake training, where appropriate.</w:t>
      </w:r>
    </w:p>
    <w:p w14:paraId="25E0BB3F" w14:textId="77777777" w:rsidR="00B27770" w:rsidRPr="008932B8" w:rsidRDefault="00B27770" w:rsidP="00B27770">
      <w:pPr>
        <w:pStyle w:val="NoSpacing"/>
        <w:rPr>
          <w:rFonts w:ascii="Times New Roman" w:hAnsi="Times New Roman"/>
        </w:rPr>
      </w:pPr>
    </w:p>
    <w:p w14:paraId="397C2319" w14:textId="77777777" w:rsidR="00B27770" w:rsidRPr="008932B8" w:rsidRDefault="00B27770" w:rsidP="00B27770">
      <w:pPr>
        <w:pStyle w:val="NoSpacing"/>
        <w:rPr>
          <w:rFonts w:ascii="Times New Roman" w:hAnsi="Times New Roman"/>
          <w:u w:val="single"/>
        </w:rPr>
      </w:pPr>
      <w:r w:rsidRPr="008932B8">
        <w:rPr>
          <w:rFonts w:ascii="Times New Roman" w:hAnsi="Times New Roman"/>
          <w:u w:val="single"/>
        </w:rPr>
        <w:t>Training</w:t>
      </w:r>
      <w:r w:rsidRPr="008932B8">
        <w:rPr>
          <w:rFonts w:ascii="Times New Roman" w:hAnsi="Times New Roman"/>
          <w:b/>
        </w:rPr>
        <w:t xml:space="preserve">: </w:t>
      </w:r>
      <w:r w:rsidRPr="008932B8">
        <w:rPr>
          <w:rFonts w:ascii="Times New Roman" w:hAnsi="Times New Roman"/>
        </w:rPr>
        <w:t xml:space="preserve">Training will be provided, as appropriate, to ensure that staff are aware of these procedures. Specialist training will be provided for the member of staff with vulnerable adult protection responsibilities. </w:t>
      </w:r>
    </w:p>
    <w:p w14:paraId="6A5B4D4C" w14:textId="77777777" w:rsidR="00B27770" w:rsidRPr="008932B8" w:rsidRDefault="00B27770" w:rsidP="00B27770">
      <w:pPr>
        <w:pStyle w:val="NoSpacing"/>
        <w:rPr>
          <w:rFonts w:ascii="Times New Roman" w:hAnsi="Times New Roman"/>
          <w:color w:val="000000"/>
          <w:lang w:eastAsia="en-GB"/>
        </w:rPr>
      </w:pPr>
    </w:p>
    <w:p w14:paraId="4BB146EF" w14:textId="77777777" w:rsidR="00B27770" w:rsidRPr="008932B8" w:rsidRDefault="00B27770" w:rsidP="00B27770">
      <w:pPr>
        <w:pStyle w:val="NoSpacing"/>
        <w:rPr>
          <w:rFonts w:ascii="Times New Roman" w:hAnsi="Times New Roman"/>
          <w:u w:val="single"/>
        </w:rPr>
      </w:pPr>
      <w:r w:rsidRPr="008932B8">
        <w:rPr>
          <w:rFonts w:ascii="Times New Roman" w:hAnsi="Times New Roman"/>
          <w:u w:val="single"/>
        </w:rPr>
        <w:t>Complaints Procedure</w:t>
      </w:r>
      <w:r w:rsidRPr="008932B8">
        <w:rPr>
          <w:rFonts w:ascii="Times New Roman" w:hAnsi="Times New Roman"/>
        </w:rPr>
        <w:t>: The organisation has a complaints procedure available to all staff, volunteers and trustees.</w:t>
      </w:r>
    </w:p>
    <w:p w14:paraId="6AFB0EFF" w14:textId="77777777" w:rsidR="00B27770" w:rsidRPr="008932B8" w:rsidRDefault="00B27770" w:rsidP="00B27770">
      <w:pPr>
        <w:pStyle w:val="NoSpacing"/>
        <w:rPr>
          <w:rFonts w:ascii="Times New Roman" w:hAnsi="Times New Roman"/>
        </w:rPr>
      </w:pPr>
    </w:p>
    <w:p w14:paraId="3C7B341D" w14:textId="77777777" w:rsidR="00B27770" w:rsidRPr="008932B8" w:rsidRDefault="00B27770" w:rsidP="00B27770">
      <w:pPr>
        <w:pStyle w:val="NoSpacing"/>
        <w:rPr>
          <w:rFonts w:ascii="Times New Roman" w:hAnsi="Times New Roman"/>
          <w:b/>
        </w:rPr>
      </w:pPr>
      <w:r w:rsidRPr="008932B8">
        <w:rPr>
          <w:rFonts w:ascii="Times New Roman" w:hAnsi="Times New Roman"/>
          <w:u w:val="single"/>
        </w:rPr>
        <w:t>Recruitment Procedure</w:t>
      </w:r>
      <w:r w:rsidRPr="008932B8">
        <w:rPr>
          <w:rFonts w:ascii="Times New Roman" w:hAnsi="Times New Roman"/>
        </w:rPr>
        <w:t>:</w:t>
      </w:r>
      <w:r w:rsidRPr="008932B8">
        <w:rPr>
          <w:rFonts w:ascii="Times New Roman" w:hAnsi="Times New Roman"/>
          <w:b/>
        </w:rPr>
        <w:t xml:space="preserve"> </w:t>
      </w:r>
      <w:r w:rsidRPr="008932B8">
        <w:rPr>
          <w:rFonts w:ascii="Times New Roman" w:hAnsi="Times New Roman"/>
        </w:rPr>
        <w:t xml:space="preserve">The organisation operates procedures that take account of the need to safeguard and promote the welfare of vulnerable adults, including arrangements for appropriate checks on new staff, volunteers and trustees where applicable. </w:t>
      </w:r>
    </w:p>
    <w:p w14:paraId="5D8B1087" w14:textId="77777777" w:rsidR="00B27770" w:rsidRPr="008932B8" w:rsidRDefault="00B27770" w:rsidP="00B27770">
      <w:pPr>
        <w:pStyle w:val="NoSpacing"/>
        <w:rPr>
          <w:rFonts w:ascii="Times New Roman" w:hAnsi="Times New Roman"/>
        </w:rPr>
      </w:pPr>
    </w:p>
    <w:p w14:paraId="3B05FCA3" w14:textId="77777777" w:rsidR="00B27770" w:rsidRPr="008932B8" w:rsidRDefault="00B27770" w:rsidP="00B27770">
      <w:pPr>
        <w:pStyle w:val="NoSpacing"/>
        <w:rPr>
          <w:rFonts w:ascii="Times New Roman" w:hAnsi="Times New Roman"/>
        </w:rPr>
      </w:pPr>
    </w:p>
    <w:p w14:paraId="6FB9BAC6" w14:textId="77777777" w:rsidR="00B27770" w:rsidRPr="00CE10FD" w:rsidRDefault="00B27770" w:rsidP="00B27770">
      <w:pPr>
        <w:pStyle w:val="NoSpacing"/>
        <w:rPr>
          <w:rFonts w:ascii="Times New Roman" w:hAnsi="Times New Roman"/>
          <w:b/>
        </w:rPr>
      </w:pPr>
      <w:r w:rsidRPr="00CE10FD">
        <w:rPr>
          <w:rFonts w:ascii="Times New Roman" w:hAnsi="Times New Roman"/>
          <w:b/>
        </w:rPr>
        <w:t>3.7. References and Other sources</w:t>
      </w:r>
    </w:p>
    <w:p w14:paraId="433F3BA9" w14:textId="77777777" w:rsidR="00B27770" w:rsidRPr="008932B8" w:rsidRDefault="00B27770" w:rsidP="00B27770">
      <w:pPr>
        <w:pStyle w:val="NoSpacing"/>
        <w:rPr>
          <w:rFonts w:ascii="Times New Roman" w:hAnsi="Times New Roman"/>
        </w:rPr>
      </w:pPr>
    </w:p>
    <w:p w14:paraId="6BE09470" w14:textId="77777777" w:rsidR="00B27770" w:rsidRPr="008B1CEC" w:rsidRDefault="00B27770" w:rsidP="00B27770">
      <w:pPr>
        <w:pStyle w:val="NoSpacing"/>
        <w:numPr>
          <w:ilvl w:val="0"/>
          <w:numId w:val="6"/>
        </w:numPr>
        <w:rPr>
          <w:rFonts w:ascii="Times New Roman" w:hAnsi="Times New Roman"/>
        </w:rPr>
      </w:pPr>
      <w:r w:rsidRPr="008B1CEC">
        <w:rPr>
          <w:rFonts w:ascii="Times New Roman" w:hAnsi="Times New Roman"/>
          <w:b/>
          <w:lang w:val="en-IE"/>
        </w:rPr>
        <w:t>“Safeguarding Vulnerable Persons At Risk of Abuse”</w:t>
      </w:r>
      <w:r>
        <w:rPr>
          <w:rFonts w:ascii="Times New Roman" w:hAnsi="Times New Roman"/>
          <w:lang w:val="en-IE"/>
        </w:rPr>
        <w:t xml:space="preserve">: </w:t>
      </w:r>
      <w:r w:rsidRPr="008B1CEC">
        <w:rPr>
          <w:rFonts w:ascii="Times New Roman" w:hAnsi="Times New Roman"/>
          <w:lang w:val="en-IE"/>
        </w:rPr>
        <w:t>https://www.hse.ie/eng/about/who/socialcare/safeguardingvulnerableadults</w:t>
      </w:r>
    </w:p>
    <w:p w14:paraId="21AB88EC" w14:textId="77777777" w:rsidR="00B27770" w:rsidRPr="008932B8" w:rsidRDefault="00B27770" w:rsidP="00B27770">
      <w:pPr>
        <w:pStyle w:val="NoSpacing"/>
        <w:numPr>
          <w:ilvl w:val="0"/>
          <w:numId w:val="6"/>
        </w:numPr>
        <w:rPr>
          <w:rFonts w:ascii="Times New Roman" w:hAnsi="Times New Roman"/>
        </w:rPr>
      </w:pPr>
      <w:r w:rsidRPr="008932B8">
        <w:rPr>
          <w:rFonts w:ascii="Times New Roman" w:hAnsi="Times New Roman"/>
          <w:b/>
        </w:rPr>
        <w:t xml:space="preserve"> “No Secrets” Report</w:t>
      </w:r>
      <w:r w:rsidRPr="008932B8">
        <w:rPr>
          <w:rFonts w:ascii="Times New Roman" w:hAnsi="Times New Roman"/>
        </w:rPr>
        <w:t>: The first national policy developed for the protection of vulnerable adults</w:t>
      </w:r>
      <w:r>
        <w:rPr>
          <w:rFonts w:ascii="Times New Roman" w:hAnsi="Times New Roman"/>
        </w:rPr>
        <w:t xml:space="preserve"> in the UK</w:t>
      </w:r>
      <w:r w:rsidRPr="008932B8">
        <w:rPr>
          <w:rFonts w:ascii="Times New Roman" w:hAnsi="Times New Roman"/>
        </w:rPr>
        <w:t>, for use by all health and social care organisations and the police. It introduced guidance around local multi-agency arrangements and was issued under Section 7 of the Local Authority Social Services Act 1970. Its implementation is led by local authorities with social services responsibilities.</w:t>
      </w:r>
    </w:p>
    <w:p w14:paraId="4CB07F81" w14:textId="77777777" w:rsidR="00B27770" w:rsidRPr="008932B8" w:rsidRDefault="000F1E8D" w:rsidP="00B27770">
      <w:pPr>
        <w:pStyle w:val="NoSpacing"/>
        <w:numPr>
          <w:ilvl w:val="0"/>
          <w:numId w:val="6"/>
        </w:numPr>
        <w:rPr>
          <w:rFonts w:ascii="Times New Roman" w:hAnsi="Times New Roman"/>
        </w:rPr>
      </w:pPr>
      <w:hyperlink r:id="rId6" w:history="1">
        <w:r w:rsidR="00B27770" w:rsidRPr="008932B8">
          <w:rPr>
            <w:rStyle w:val="Hyperlink"/>
            <w:rFonts w:ascii="Times New Roman" w:eastAsia="Lucida Sans Unicode" w:hAnsi="Times New Roman"/>
          </w:rPr>
          <w:t>http://www.dh.gov.uk/en/Publicationsandstatistics/Lettersandcirculars/Dearcolleagueletters/DH_4002849</w:t>
        </w:r>
      </w:hyperlink>
    </w:p>
    <w:p w14:paraId="2A18536D" w14:textId="77777777" w:rsidR="00B27770" w:rsidRPr="008932B8" w:rsidRDefault="00B27770" w:rsidP="00B27770">
      <w:pPr>
        <w:pStyle w:val="NoSpacing"/>
        <w:numPr>
          <w:ilvl w:val="0"/>
          <w:numId w:val="6"/>
        </w:numPr>
        <w:rPr>
          <w:rFonts w:ascii="Times New Roman" w:hAnsi="Times New Roman"/>
        </w:rPr>
      </w:pPr>
      <w:r w:rsidRPr="008932B8">
        <w:rPr>
          <w:rFonts w:ascii="Times New Roman" w:hAnsi="Times New Roman"/>
          <w:b/>
        </w:rPr>
        <w:t>Action on Elder Abuse (AEA)</w:t>
      </w:r>
      <w:r w:rsidRPr="008932B8">
        <w:rPr>
          <w:rFonts w:ascii="Times New Roman" w:hAnsi="Times New Roman"/>
        </w:rPr>
        <w:t xml:space="preserve">: A charity working to protect, and prevent the abuse of, vulnerable older adults. </w:t>
      </w:r>
    </w:p>
    <w:p w14:paraId="02455518" w14:textId="77777777" w:rsidR="00B27770" w:rsidRPr="008932B8" w:rsidRDefault="000F1E8D" w:rsidP="00B27770">
      <w:pPr>
        <w:pStyle w:val="NoSpacing"/>
        <w:numPr>
          <w:ilvl w:val="0"/>
          <w:numId w:val="6"/>
        </w:numPr>
        <w:rPr>
          <w:rFonts w:ascii="Times New Roman" w:hAnsi="Times New Roman"/>
        </w:rPr>
      </w:pPr>
      <w:hyperlink r:id="rId7" w:history="1">
        <w:r w:rsidR="00B27770" w:rsidRPr="008932B8">
          <w:rPr>
            <w:rStyle w:val="Hyperlink"/>
            <w:rFonts w:ascii="Times New Roman" w:eastAsia="Lucida Sans Unicode" w:hAnsi="Times New Roman"/>
          </w:rPr>
          <w:t>http://www.elderabuse.org.uk</w:t>
        </w:r>
      </w:hyperlink>
    </w:p>
    <w:p w14:paraId="38DE1AB0" w14:textId="77777777" w:rsidR="00B27770" w:rsidRPr="008932B8" w:rsidRDefault="00B27770" w:rsidP="00B27770">
      <w:pPr>
        <w:pStyle w:val="NoSpacing"/>
        <w:numPr>
          <w:ilvl w:val="0"/>
          <w:numId w:val="6"/>
        </w:numPr>
        <w:rPr>
          <w:rFonts w:ascii="Times New Roman" w:hAnsi="Times New Roman"/>
        </w:rPr>
      </w:pPr>
      <w:r w:rsidRPr="008932B8">
        <w:rPr>
          <w:rFonts w:ascii="Times New Roman" w:hAnsi="Times New Roman"/>
          <w:b/>
          <w:color w:val="000000"/>
        </w:rPr>
        <w:t>The Centre for Policy on Ageing</w:t>
      </w:r>
      <w:r w:rsidRPr="008932B8">
        <w:rPr>
          <w:rFonts w:ascii="Times New Roman" w:hAnsi="Times New Roman"/>
          <w:color w:val="000000"/>
        </w:rPr>
        <w:t>: Established in 1947 by the Nuffield Foundation with a remit to focus on the wide-ranging needs of older people</w:t>
      </w:r>
    </w:p>
    <w:p w14:paraId="3BB2A8C8" w14:textId="77777777" w:rsidR="00B27770" w:rsidRPr="00361C41" w:rsidRDefault="000F1E8D" w:rsidP="00B27770">
      <w:pPr>
        <w:pStyle w:val="NoSpacing"/>
        <w:numPr>
          <w:ilvl w:val="0"/>
          <w:numId w:val="6"/>
        </w:numPr>
        <w:rPr>
          <w:rStyle w:val="Hyperlink"/>
          <w:rFonts w:ascii="Times New Roman" w:hAnsi="Times New Roman"/>
        </w:rPr>
      </w:pPr>
      <w:hyperlink r:id="rId8" w:history="1">
        <w:r w:rsidR="00B27770" w:rsidRPr="008932B8">
          <w:rPr>
            <w:rStyle w:val="Hyperlink"/>
            <w:rFonts w:ascii="Times New Roman" w:eastAsia="Lucida Sans Unicode" w:hAnsi="Times New Roman"/>
          </w:rPr>
          <w:t>http://www.cpa.org.uk/index.html</w:t>
        </w:r>
      </w:hyperlink>
    </w:p>
    <w:p w14:paraId="5001DF24" w14:textId="77777777" w:rsidR="00B27770" w:rsidRDefault="00B27770" w:rsidP="00B27770">
      <w:pPr>
        <w:pStyle w:val="NoSpacing"/>
        <w:numPr>
          <w:ilvl w:val="0"/>
          <w:numId w:val="6"/>
        </w:numPr>
        <w:rPr>
          <w:rStyle w:val="Hyperlink"/>
          <w:rFonts w:ascii="Times New Roman" w:hAnsi="Times New Roman"/>
        </w:rPr>
      </w:pPr>
      <w:r>
        <w:rPr>
          <w:rStyle w:val="Hyperlink"/>
          <w:rFonts w:ascii="Times New Roman" w:hAnsi="Times New Roman"/>
        </w:rPr>
        <w:t xml:space="preserve">Health Service Executive Ireland: </w:t>
      </w:r>
      <w:hyperlink r:id="rId9" w:history="1">
        <w:r w:rsidRPr="008F33BB">
          <w:rPr>
            <w:rStyle w:val="Hyperlink"/>
            <w:rFonts w:ascii="Times New Roman" w:hAnsi="Times New Roman"/>
          </w:rPr>
          <w:t>https://www.hse.ie/eng/about/who/socialcare/safeguardingvulnerableadults/</w:t>
        </w:r>
      </w:hyperlink>
    </w:p>
    <w:p w14:paraId="72DA43CA" w14:textId="77777777" w:rsidR="00B27770" w:rsidRDefault="00B27770" w:rsidP="00B27770">
      <w:pPr>
        <w:pStyle w:val="NoSpacing"/>
        <w:numPr>
          <w:ilvl w:val="0"/>
          <w:numId w:val="6"/>
        </w:numPr>
        <w:rPr>
          <w:rStyle w:val="Hyperlink"/>
          <w:rFonts w:ascii="Times New Roman" w:hAnsi="Times New Roman"/>
        </w:rPr>
      </w:pPr>
      <w:r>
        <w:rPr>
          <w:rStyle w:val="Hyperlink"/>
          <w:rFonts w:ascii="Times New Roman" w:hAnsi="Times New Roman"/>
        </w:rPr>
        <w:lastRenderedPageBreak/>
        <w:t xml:space="preserve">National Policy: </w:t>
      </w:r>
      <w:hyperlink r:id="rId10" w:history="1">
        <w:r w:rsidRPr="008F33BB">
          <w:rPr>
            <w:rStyle w:val="Hyperlink"/>
            <w:rFonts w:ascii="Times New Roman" w:hAnsi="Times New Roman"/>
          </w:rPr>
          <w:t>https://www.hse.ie/eng/services/publications/corporate/personsatriskofabuse.pdf</w:t>
        </w:r>
      </w:hyperlink>
    </w:p>
    <w:p w14:paraId="3A6782CF" w14:textId="77777777" w:rsidR="00B27770" w:rsidRPr="008932B8" w:rsidRDefault="00B27770" w:rsidP="00B27770">
      <w:pPr>
        <w:pStyle w:val="NoSpacing"/>
        <w:ind w:left="1080"/>
        <w:rPr>
          <w:rStyle w:val="Hyperlink"/>
          <w:rFonts w:ascii="Times New Roman" w:hAnsi="Times New Roman"/>
        </w:rPr>
      </w:pPr>
    </w:p>
    <w:p w14:paraId="301224BA" w14:textId="77777777" w:rsidR="00B27770" w:rsidRPr="008932B8" w:rsidRDefault="00B27770" w:rsidP="00B27770">
      <w:pPr>
        <w:pStyle w:val="NoSpacing"/>
        <w:rPr>
          <w:rStyle w:val="Hyperlink"/>
          <w:rFonts w:ascii="Times New Roman" w:eastAsia="Lucida Sans Unicode" w:hAnsi="Times New Roman"/>
        </w:rPr>
      </w:pPr>
    </w:p>
    <w:p w14:paraId="575DCF1B" w14:textId="74B87AAD" w:rsidR="000F1E8D" w:rsidRDefault="000F1E8D">
      <w:pPr>
        <w:rPr>
          <w:rFonts w:ascii="Times New Roman" w:eastAsia="Lucida Sans Unicode" w:hAnsi="Times New Roman" w:cs="Times New Roman"/>
          <w:color w:val="000080"/>
          <w:u w:val="single"/>
          <w:lang w:val="en-GB"/>
        </w:rPr>
      </w:pPr>
      <w:r>
        <w:rPr>
          <w:rFonts w:ascii="Times New Roman" w:eastAsia="Lucida Sans Unicode" w:hAnsi="Times New Roman" w:cs="Times New Roman"/>
          <w:color w:val="000080"/>
          <w:u w:val="single"/>
          <w:lang w:val="en-GB"/>
        </w:rPr>
        <w:br w:type="page"/>
      </w:r>
    </w:p>
    <w:p w14:paraId="4FF7E649" w14:textId="77777777" w:rsidR="000F1E8D" w:rsidRPr="002C0A15" w:rsidRDefault="000F1E8D" w:rsidP="000F1E8D">
      <w:pPr>
        <w:rPr>
          <w:rFonts w:ascii="Times New Roman" w:hAnsi="Times New Roman" w:cs="Times New Roman"/>
          <w:sz w:val="32"/>
          <w:szCs w:val="32"/>
          <w:lang w:val="en-GB"/>
        </w:rPr>
      </w:pPr>
      <w:r w:rsidRPr="002C0A15">
        <w:rPr>
          <w:rFonts w:ascii="Times New Roman" w:hAnsi="Times New Roman" w:cs="Times New Roman"/>
          <w:b/>
          <w:sz w:val="32"/>
          <w:szCs w:val="32"/>
          <w:lang w:val="en-GB"/>
        </w:rPr>
        <w:lastRenderedPageBreak/>
        <w:t>Appendix E: Vulnerable Adults Standard Referral Form</w:t>
      </w:r>
    </w:p>
    <w:p w14:paraId="744A6DDC" w14:textId="77777777" w:rsidR="000F1E8D" w:rsidRPr="002C0A15" w:rsidRDefault="000F1E8D" w:rsidP="000F1E8D">
      <w:pPr>
        <w:rPr>
          <w:rFonts w:ascii="Times New Roman" w:hAnsi="Times New Roman" w:cs="Times New Roman"/>
          <w:b/>
          <w:lang w:val="en-GB"/>
        </w:rPr>
      </w:pPr>
    </w:p>
    <w:p w14:paraId="66658DFA" w14:textId="77777777" w:rsidR="000F1E8D" w:rsidRPr="002C0A15" w:rsidRDefault="000F1E8D" w:rsidP="000F1E8D">
      <w:pPr>
        <w:rPr>
          <w:rFonts w:ascii="Times New Roman" w:hAnsi="Times New Roman" w:cs="Times New Roman"/>
          <w:i/>
          <w:lang w:val="en-GB"/>
        </w:rPr>
      </w:pPr>
      <w:r w:rsidRPr="002C0A15">
        <w:rPr>
          <w:rFonts w:ascii="Times New Roman" w:hAnsi="Times New Roman" w:cs="Times New Roman"/>
          <w:i/>
          <w:lang w:val="en-GB"/>
        </w:rPr>
        <w:t xml:space="preserve">Initial cause for concern form, which must be discussed with Manager/Safeguarding Lead or Member of the Senior Management Team ideally within 24 – 48 hours or as soon as is reasonably possible.  </w:t>
      </w:r>
    </w:p>
    <w:p w14:paraId="61048FCD" w14:textId="77777777" w:rsidR="000F1E8D" w:rsidRPr="002C0A15" w:rsidRDefault="000F1E8D" w:rsidP="000F1E8D">
      <w:pPr>
        <w:rPr>
          <w:rFonts w:ascii="Times New Roman" w:hAnsi="Times New Roman" w:cs="Times New Roman"/>
          <w:b/>
          <w:lang w:val="en-GB"/>
        </w:rPr>
      </w:pPr>
    </w:p>
    <w:p w14:paraId="070D9F77"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Date</w:t>
      </w:r>
      <w:r w:rsidRPr="002C0A15">
        <w:rPr>
          <w:rFonts w:ascii="Times New Roman" w:hAnsi="Times New Roman" w:cs="Times New Roman"/>
          <w:lang w:val="en-GB"/>
        </w:rPr>
        <w:t>: ______________________________</w:t>
      </w:r>
    </w:p>
    <w:p w14:paraId="30AB529A" w14:textId="77777777" w:rsidR="000F1E8D" w:rsidRPr="002C0A15" w:rsidRDefault="000F1E8D" w:rsidP="000F1E8D">
      <w:pPr>
        <w:rPr>
          <w:rFonts w:ascii="Times New Roman" w:hAnsi="Times New Roman" w:cs="Times New Roman"/>
          <w:lang w:val="en-GB"/>
        </w:rPr>
      </w:pPr>
    </w:p>
    <w:p w14:paraId="378CA487"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Time</w:t>
      </w:r>
      <w:r w:rsidRPr="002C0A15">
        <w:rPr>
          <w:rFonts w:ascii="Times New Roman" w:hAnsi="Times New Roman" w:cs="Times New Roman"/>
          <w:lang w:val="en-GB"/>
        </w:rPr>
        <w:t>: ______________________________</w:t>
      </w:r>
    </w:p>
    <w:p w14:paraId="2990ACEE" w14:textId="77777777" w:rsidR="000F1E8D" w:rsidRPr="002C0A15" w:rsidRDefault="000F1E8D" w:rsidP="000F1E8D">
      <w:pPr>
        <w:rPr>
          <w:rFonts w:ascii="Times New Roman" w:hAnsi="Times New Roman" w:cs="Times New Roman"/>
          <w:lang w:val="en-GB"/>
        </w:rPr>
      </w:pPr>
    </w:p>
    <w:p w14:paraId="2E46F0CB"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Name of individual that cause for concern is about</w:t>
      </w:r>
      <w:r w:rsidRPr="002C0A15">
        <w:rPr>
          <w:rFonts w:ascii="Times New Roman" w:hAnsi="Times New Roman" w:cs="Times New Roman"/>
          <w:lang w:val="en-GB"/>
        </w:rPr>
        <w:t>: ______________________________</w:t>
      </w:r>
    </w:p>
    <w:p w14:paraId="7290566A" w14:textId="77777777" w:rsidR="000F1E8D" w:rsidRPr="002C0A15" w:rsidRDefault="000F1E8D" w:rsidP="000F1E8D">
      <w:pPr>
        <w:rPr>
          <w:rFonts w:ascii="Times New Roman" w:hAnsi="Times New Roman" w:cs="Times New Roman"/>
          <w:lang w:val="en-GB"/>
        </w:rPr>
      </w:pPr>
    </w:p>
    <w:p w14:paraId="265002F7" w14:textId="77777777" w:rsidR="000F1E8D" w:rsidRPr="002C0A15" w:rsidRDefault="000F1E8D" w:rsidP="000F1E8D">
      <w:pPr>
        <w:rPr>
          <w:rFonts w:ascii="Times New Roman" w:hAnsi="Times New Roman" w:cs="Times New Roman"/>
          <w:b/>
          <w:lang w:val="en-GB"/>
        </w:rPr>
      </w:pPr>
      <w:r w:rsidRPr="002C0A15">
        <w:rPr>
          <w:rFonts w:ascii="Times New Roman" w:hAnsi="Times New Roman" w:cs="Times New Roman"/>
          <w:b/>
          <w:lang w:val="en-GB"/>
        </w:rPr>
        <w:t>Age (if known)</w:t>
      </w:r>
      <w:r w:rsidRPr="002C0A15">
        <w:rPr>
          <w:rFonts w:ascii="Times New Roman" w:hAnsi="Times New Roman" w:cs="Times New Roman"/>
          <w:lang w:val="en-GB"/>
        </w:rPr>
        <w:t>: ______________________________</w:t>
      </w:r>
    </w:p>
    <w:p w14:paraId="668E8B47" w14:textId="77777777" w:rsidR="000F1E8D" w:rsidRPr="002C0A15" w:rsidRDefault="000F1E8D" w:rsidP="000F1E8D">
      <w:pPr>
        <w:rPr>
          <w:rFonts w:ascii="Times New Roman" w:hAnsi="Times New Roman" w:cs="Times New Roman"/>
          <w:lang w:val="en-GB"/>
        </w:rPr>
      </w:pPr>
    </w:p>
    <w:p w14:paraId="058222ED"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Address (if known)</w:t>
      </w:r>
      <w:r w:rsidRPr="002C0A15">
        <w:rPr>
          <w:rFonts w:ascii="Times New Roman" w:hAnsi="Times New Roman" w:cs="Times New Roman"/>
          <w:lang w:val="en-GB"/>
        </w:rPr>
        <w:t>: ______________________________</w:t>
      </w:r>
    </w:p>
    <w:p w14:paraId="6C82826F" w14:textId="77777777" w:rsidR="000F1E8D" w:rsidRPr="002C0A15" w:rsidRDefault="000F1E8D" w:rsidP="000F1E8D">
      <w:pPr>
        <w:rPr>
          <w:rFonts w:ascii="Times New Roman" w:hAnsi="Times New Roman" w:cs="Times New Roman"/>
          <w:lang w:val="en-GB"/>
        </w:rPr>
      </w:pPr>
    </w:p>
    <w:p w14:paraId="65D2E032" w14:textId="77777777" w:rsidR="000F1E8D" w:rsidRPr="002C0A15" w:rsidRDefault="000F1E8D" w:rsidP="000F1E8D">
      <w:pPr>
        <w:rPr>
          <w:rFonts w:ascii="Times New Roman" w:hAnsi="Times New Roman" w:cs="Times New Roman"/>
          <w:b/>
          <w:lang w:val="en-GB"/>
        </w:rPr>
      </w:pPr>
      <w:r w:rsidRPr="002C0A15">
        <w:rPr>
          <w:rFonts w:ascii="Times New Roman" w:hAnsi="Times New Roman" w:cs="Times New Roman"/>
          <w:b/>
          <w:lang w:val="en-GB"/>
        </w:rPr>
        <w:t>Describe your concern and action taken in as many details as possible:</w:t>
      </w:r>
    </w:p>
    <w:p w14:paraId="65EFD260" w14:textId="77777777" w:rsidR="000F1E8D" w:rsidRPr="002C0A15" w:rsidRDefault="000F1E8D" w:rsidP="000F1E8D">
      <w:pPr>
        <w:rPr>
          <w:rFonts w:ascii="Times New Roman" w:hAnsi="Times New Roman" w:cs="Times New Roman"/>
          <w:lang w:val="en-GB"/>
        </w:rPr>
      </w:pPr>
    </w:p>
    <w:p w14:paraId="3C66A283" w14:textId="0D0A9595"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48755C2C" w14:textId="6A1920A9"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595DE2FE" w14:textId="6106E1B0"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01DA1068" w14:textId="600D0529"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25B40900" w14:textId="77777777" w:rsidR="000F1E8D" w:rsidRPr="002C0A15" w:rsidRDefault="000F1E8D" w:rsidP="000F1E8D">
      <w:pPr>
        <w:rPr>
          <w:rFonts w:ascii="Times New Roman" w:hAnsi="Times New Roman" w:cs="Times New Roman"/>
          <w:lang w:val="en-GB"/>
        </w:rPr>
      </w:pPr>
    </w:p>
    <w:p w14:paraId="06CA06B8" w14:textId="77777777" w:rsidR="000F1E8D" w:rsidRPr="002C0A15" w:rsidRDefault="000F1E8D" w:rsidP="000F1E8D">
      <w:pPr>
        <w:rPr>
          <w:rFonts w:ascii="Times New Roman" w:hAnsi="Times New Roman" w:cs="Times New Roman"/>
          <w:b/>
          <w:lang w:val="en-GB"/>
        </w:rPr>
      </w:pPr>
      <w:r w:rsidRPr="002C0A15">
        <w:rPr>
          <w:rFonts w:ascii="Times New Roman" w:hAnsi="Times New Roman" w:cs="Times New Roman"/>
          <w:b/>
          <w:lang w:val="en-GB"/>
        </w:rPr>
        <w:t>Observations to support cause for concern:</w:t>
      </w:r>
    </w:p>
    <w:p w14:paraId="0F70706D" w14:textId="6E8BE922"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6795C62F" w14:textId="087BA522"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77E0E8F0" w14:textId="0A7AAC7F"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0A5546A9" w14:textId="1F383EE2"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04848476" w14:textId="77777777" w:rsidR="000F1E8D" w:rsidRPr="002C0A15" w:rsidRDefault="000F1E8D" w:rsidP="000F1E8D">
      <w:pPr>
        <w:rPr>
          <w:rFonts w:ascii="Times New Roman" w:hAnsi="Times New Roman" w:cs="Times New Roman"/>
          <w:lang w:val="en-GB"/>
        </w:rPr>
      </w:pPr>
    </w:p>
    <w:p w14:paraId="6ADA45C8" w14:textId="77777777" w:rsidR="000F1E8D" w:rsidRPr="002C0A15" w:rsidRDefault="000F1E8D" w:rsidP="000F1E8D">
      <w:pPr>
        <w:rPr>
          <w:rFonts w:ascii="Times New Roman" w:hAnsi="Times New Roman" w:cs="Times New Roman"/>
          <w:b/>
          <w:lang w:val="en-GB"/>
        </w:rPr>
      </w:pPr>
      <w:r w:rsidRPr="002C0A15">
        <w:rPr>
          <w:rFonts w:ascii="Times New Roman" w:hAnsi="Times New Roman" w:cs="Times New Roman"/>
          <w:b/>
          <w:lang w:val="en-GB"/>
        </w:rPr>
        <w:t>Description and location of any visible marks, bruising etc.</w:t>
      </w:r>
    </w:p>
    <w:p w14:paraId="52B3FC39" w14:textId="4BD12729"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5DDFE634" w14:textId="31D83F8A"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718F4E60" w14:textId="500A5D56"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21BEB1E3" w14:textId="38AB7BAB" w:rsidR="000F1E8D" w:rsidRPr="002C0A15" w:rsidRDefault="000F1E8D" w:rsidP="000F1E8D">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2BBB126E" w14:textId="77777777" w:rsidR="000F1E8D" w:rsidRPr="002C0A15" w:rsidRDefault="000F1E8D" w:rsidP="000F1E8D">
      <w:pPr>
        <w:rPr>
          <w:rFonts w:ascii="Times New Roman" w:hAnsi="Times New Roman" w:cs="Times New Roman"/>
          <w:lang w:val="en-GB"/>
        </w:rPr>
      </w:pPr>
    </w:p>
    <w:p w14:paraId="42BECBF2" w14:textId="77777777" w:rsidR="000F1E8D" w:rsidRPr="002C0A15" w:rsidRDefault="000F1E8D" w:rsidP="000F1E8D">
      <w:pPr>
        <w:rPr>
          <w:rFonts w:ascii="Times New Roman" w:hAnsi="Times New Roman" w:cs="Times New Roman"/>
          <w:lang w:val="en-GB"/>
        </w:rPr>
      </w:pPr>
    </w:p>
    <w:p w14:paraId="2CA2CF6B" w14:textId="77777777" w:rsidR="000F1E8D" w:rsidRPr="002C0A15" w:rsidRDefault="000F1E8D" w:rsidP="000F1E8D">
      <w:pPr>
        <w:rPr>
          <w:rFonts w:ascii="Times New Roman" w:hAnsi="Times New Roman" w:cs="Times New Roman"/>
          <w:lang w:val="en-GB"/>
        </w:rPr>
      </w:pPr>
    </w:p>
    <w:p w14:paraId="7CFC00CD" w14:textId="77777777" w:rsidR="000F1E8D" w:rsidRPr="002C0A15" w:rsidRDefault="000F1E8D" w:rsidP="000F1E8D">
      <w:pPr>
        <w:rPr>
          <w:rFonts w:ascii="Times New Roman" w:hAnsi="Times New Roman" w:cs="Times New Roman"/>
          <w:lang w:val="en-GB"/>
        </w:rPr>
      </w:pPr>
    </w:p>
    <w:p w14:paraId="6AB7BCDE" w14:textId="2228DAD4"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Name of alleged abuser, relationship with person (if known)</w:t>
      </w:r>
      <w:r w:rsidRPr="002C0A15">
        <w:rPr>
          <w:rFonts w:ascii="Times New Roman" w:hAnsi="Times New Roman" w:cs="Times New Roman"/>
          <w:lang w:val="en-GB"/>
        </w:rPr>
        <w:t>: ________________________</w:t>
      </w:r>
    </w:p>
    <w:p w14:paraId="25D58F5B" w14:textId="77777777" w:rsidR="000F1E8D" w:rsidRPr="002C0A15" w:rsidRDefault="000F1E8D" w:rsidP="000F1E8D">
      <w:pPr>
        <w:rPr>
          <w:rFonts w:ascii="Times New Roman" w:hAnsi="Times New Roman" w:cs="Times New Roman"/>
          <w:lang w:val="en-GB"/>
        </w:rPr>
      </w:pPr>
    </w:p>
    <w:p w14:paraId="0CE94F75" w14:textId="77777777" w:rsidR="000F1E8D" w:rsidRPr="002C0A15" w:rsidRDefault="000F1E8D" w:rsidP="000F1E8D">
      <w:pPr>
        <w:rPr>
          <w:rFonts w:ascii="Times New Roman" w:hAnsi="Times New Roman" w:cs="Times New Roman"/>
          <w:b/>
          <w:lang w:val="en-GB"/>
        </w:rPr>
      </w:pPr>
    </w:p>
    <w:p w14:paraId="6D99F439"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Name of person completing form</w:t>
      </w:r>
      <w:r w:rsidRPr="002C0A15">
        <w:rPr>
          <w:rFonts w:ascii="Times New Roman" w:hAnsi="Times New Roman" w:cs="Times New Roman"/>
          <w:lang w:val="en-GB"/>
        </w:rPr>
        <w:t>: ______________________________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p>
    <w:p w14:paraId="463B1BCD" w14:textId="77777777" w:rsidR="000F1E8D" w:rsidRPr="002C0A15" w:rsidRDefault="000F1E8D" w:rsidP="000F1E8D">
      <w:pPr>
        <w:rPr>
          <w:rFonts w:ascii="Times New Roman" w:hAnsi="Times New Roman" w:cs="Times New Roman"/>
          <w:lang w:val="en-GB"/>
        </w:rPr>
      </w:pPr>
    </w:p>
    <w:p w14:paraId="64A6734B" w14:textId="35CB6BB7"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_____________________________________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t>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t xml:space="preserve">                                                                                         </w:t>
      </w:r>
    </w:p>
    <w:p w14:paraId="60A1ECB2"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 xml:space="preserve">Signature:                                              </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t xml:space="preserve">Date:   </w:t>
      </w:r>
    </w:p>
    <w:p w14:paraId="3F024A72"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 xml:space="preserve">                               </w:t>
      </w:r>
    </w:p>
    <w:p w14:paraId="55EED2D3" w14:textId="77777777" w:rsidR="000F1E8D" w:rsidRPr="002C0A15" w:rsidRDefault="000F1E8D" w:rsidP="000F1E8D">
      <w:pPr>
        <w:rPr>
          <w:rFonts w:ascii="Times New Roman" w:hAnsi="Times New Roman" w:cs="Times New Roman"/>
          <w:b/>
          <w:lang w:val="en-GB"/>
        </w:rPr>
      </w:pPr>
    </w:p>
    <w:p w14:paraId="461AD992" w14:textId="77777777" w:rsidR="000F1E8D" w:rsidRPr="002C0A15" w:rsidRDefault="000F1E8D" w:rsidP="000F1E8D">
      <w:pPr>
        <w:rPr>
          <w:rFonts w:ascii="Times New Roman" w:hAnsi="Times New Roman" w:cs="Times New Roman"/>
          <w:b/>
          <w:lang w:val="en-GB"/>
        </w:rPr>
      </w:pPr>
    </w:p>
    <w:p w14:paraId="0F19859E"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Manager Name</w:t>
      </w:r>
      <w:r w:rsidRPr="002C0A15">
        <w:rPr>
          <w:rFonts w:ascii="Times New Roman" w:hAnsi="Times New Roman" w:cs="Times New Roman"/>
          <w:lang w:val="en-GB"/>
        </w:rPr>
        <w:t>: ______________________________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p>
    <w:p w14:paraId="6127AE20"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t xml:space="preserve">                                                                 </w:t>
      </w:r>
    </w:p>
    <w:p w14:paraId="4A4FF683" w14:textId="4CFFAD2F"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_____________________</w:t>
      </w:r>
      <w:r>
        <w:rPr>
          <w:rFonts w:ascii="Times New Roman" w:hAnsi="Times New Roman" w:cs="Times New Roman"/>
          <w:lang w:val="en-GB"/>
        </w:rPr>
        <w:t>________</w:t>
      </w:r>
      <w:r w:rsidRPr="002C0A15">
        <w:rPr>
          <w:rFonts w:ascii="Times New Roman" w:hAnsi="Times New Roman" w:cs="Times New Roman"/>
          <w:lang w:val="en-GB"/>
        </w:rPr>
        <w:tab/>
      </w:r>
      <w:r w:rsidRPr="002C0A15">
        <w:rPr>
          <w:rFonts w:ascii="Times New Roman" w:hAnsi="Times New Roman" w:cs="Times New Roman"/>
          <w:lang w:val="en-GB"/>
        </w:rPr>
        <w:tab/>
        <w:t>_____________________________________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t xml:space="preserve">                                                                                         </w:t>
      </w:r>
    </w:p>
    <w:p w14:paraId="78B0E736"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 xml:space="preserve">Signature:                                              </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t xml:space="preserve">Date:   </w:t>
      </w:r>
    </w:p>
    <w:p w14:paraId="35A30AD6" w14:textId="77777777" w:rsidR="000F1E8D" w:rsidRPr="002C0A15" w:rsidRDefault="000F1E8D" w:rsidP="000F1E8D">
      <w:pPr>
        <w:rPr>
          <w:rFonts w:ascii="Times New Roman" w:hAnsi="Times New Roman" w:cs="Times New Roman"/>
          <w:lang w:val="en-GB"/>
        </w:rPr>
      </w:pPr>
    </w:p>
    <w:p w14:paraId="4AE39646" w14:textId="77777777" w:rsidR="000F1E8D" w:rsidRPr="002C0A15" w:rsidRDefault="000F1E8D" w:rsidP="000F1E8D">
      <w:pPr>
        <w:rPr>
          <w:rFonts w:ascii="Times New Roman" w:hAnsi="Times New Roman" w:cs="Times New Roman"/>
          <w:b/>
          <w:lang w:val="en-GB"/>
        </w:rPr>
      </w:pPr>
    </w:p>
    <w:p w14:paraId="1808CFCD"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b/>
          <w:lang w:val="en-GB"/>
        </w:rPr>
        <w:t>Safeguarding lead or Senior Manager Name</w:t>
      </w:r>
      <w:r w:rsidRPr="002C0A15">
        <w:rPr>
          <w:rFonts w:ascii="Times New Roman" w:hAnsi="Times New Roman" w:cs="Times New Roman"/>
          <w:lang w:val="en-GB"/>
        </w:rPr>
        <w:t>: ______________________________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t xml:space="preserve">                                                                                                    </w:t>
      </w:r>
    </w:p>
    <w:p w14:paraId="2518B32E" w14:textId="77777777" w:rsidR="000F1E8D" w:rsidRPr="002C0A15" w:rsidRDefault="000F1E8D" w:rsidP="000F1E8D">
      <w:pPr>
        <w:rPr>
          <w:rFonts w:ascii="Times New Roman" w:hAnsi="Times New Roman" w:cs="Times New Roman"/>
          <w:lang w:val="en-GB"/>
        </w:rPr>
      </w:pPr>
    </w:p>
    <w:p w14:paraId="3F9EBF08" w14:textId="6413EEE5"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_____________________________________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t>_____________________________</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t xml:space="preserve">                                                                                         </w:t>
      </w:r>
    </w:p>
    <w:p w14:paraId="48136F25" w14:textId="77777777" w:rsidR="000F1E8D" w:rsidRPr="002C0A15" w:rsidRDefault="000F1E8D" w:rsidP="000F1E8D">
      <w:pPr>
        <w:rPr>
          <w:rFonts w:ascii="Times New Roman" w:hAnsi="Times New Roman" w:cs="Times New Roman"/>
          <w:lang w:val="en-GB"/>
        </w:rPr>
      </w:pPr>
      <w:r w:rsidRPr="002C0A15">
        <w:rPr>
          <w:rFonts w:ascii="Times New Roman" w:hAnsi="Times New Roman" w:cs="Times New Roman"/>
          <w:lang w:val="en-GB"/>
        </w:rPr>
        <w:t xml:space="preserve">Signature:                                              </w:t>
      </w:r>
      <w:r w:rsidRPr="002C0A15">
        <w:rPr>
          <w:rFonts w:ascii="Times New Roman" w:hAnsi="Times New Roman" w:cs="Times New Roman"/>
          <w:lang w:val="en-GB"/>
        </w:rPr>
        <w:tab/>
      </w:r>
      <w:r w:rsidRPr="002C0A15">
        <w:rPr>
          <w:rFonts w:ascii="Times New Roman" w:hAnsi="Times New Roman" w:cs="Times New Roman"/>
          <w:lang w:val="en-GB"/>
        </w:rPr>
        <w:tab/>
      </w:r>
      <w:r w:rsidRPr="002C0A15">
        <w:rPr>
          <w:rFonts w:ascii="Times New Roman" w:hAnsi="Times New Roman" w:cs="Times New Roman"/>
          <w:lang w:val="en-GB"/>
        </w:rPr>
        <w:tab/>
        <w:t xml:space="preserve">Date:   </w:t>
      </w:r>
    </w:p>
    <w:p w14:paraId="2C9BC518" w14:textId="77777777" w:rsidR="000F1E8D" w:rsidRPr="002C0A15" w:rsidRDefault="000F1E8D" w:rsidP="000F1E8D">
      <w:pPr>
        <w:pStyle w:val="NoSpacing"/>
        <w:rPr>
          <w:rFonts w:ascii="Times New Roman" w:hAnsi="Times New Roman"/>
        </w:rPr>
      </w:pPr>
    </w:p>
    <w:p w14:paraId="64473263" w14:textId="5481A7AE" w:rsidR="00301C39" w:rsidRPr="000F1E8D" w:rsidRDefault="000F1E8D">
      <w:pPr>
        <w:rPr>
          <w:rFonts w:ascii="Times New Roman" w:hAnsi="Times New Roman" w:cs="Times New Roman"/>
          <w:lang w:val="en-GB"/>
        </w:rPr>
      </w:pPr>
      <w:bookmarkStart w:id="0" w:name="_GoBack"/>
      <w:bookmarkEnd w:id="0"/>
    </w:p>
    <w:sectPr w:rsidR="00301C39" w:rsidRPr="000F1E8D" w:rsidSect="00E4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3E27"/>
    <w:multiLevelType w:val="hybridMultilevel"/>
    <w:tmpl w:val="665E7BC4"/>
    <w:lvl w:ilvl="0" w:tplc="02A6079C">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B6F0F"/>
    <w:multiLevelType w:val="hybridMultilevel"/>
    <w:tmpl w:val="B6CE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E2F2E"/>
    <w:multiLevelType w:val="hybridMultilevel"/>
    <w:tmpl w:val="789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04D38"/>
    <w:multiLevelType w:val="hybridMultilevel"/>
    <w:tmpl w:val="562A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85D10"/>
    <w:multiLevelType w:val="hybridMultilevel"/>
    <w:tmpl w:val="7BE8168E"/>
    <w:lvl w:ilvl="0" w:tplc="161C93B2">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AF5FED"/>
    <w:multiLevelType w:val="hybridMultilevel"/>
    <w:tmpl w:val="AB82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70"/>
    <w:rsid w:val="000065A5"/>
    <w:rsid w:val="00035B95"/>
    <w:rsid w:val="000365FA"/>
    <w:rsid w:val="000408D6"/>
    <w:rsid w:val="000556A1"/>
    <w:rsid w:val="00060FCA"/>
    <w:rsid w:val="00071EAB"/>
    <w:rsid w:val="00073EB5"/>
    <w:rsid w:val="000816D5"/>
    <w:rsid w:val="00092D81"/>
    <w:rsid w:val="00093304"/>
    <w:rsid w:val="0009427D"/>
    <w:rsid w:val="000961C9"/>
    <w:rsid w:val="000A180A"/>
    <w:rsid w:val="000A3218"/>
    <w:rsid w:val="000B08EA"/>
    <w:rsid w:val="000F1E8D"/>
    <w:rsid w:val="000F328C"/>
    <w:rsid w:val="0010261B"/>
    <w:rsid w:val="00103C92"/>
    <w:rsid w:val="001044DE"/>
    <w:rsid w:val="0010593D"/>
    <w:rsid w:val="00106040"/>
    <w:rsid w:val="00113CEC"/>
    <w:rsid w:val="00140E21"/>
    <w:rsid w:val="00176373"/>
    <w:rsid w:val="00182ECD"/>
    <w:rsid w:val="00186866"/>
    <w:rsid w:val="001958B4"/>
    <w:rsid w:val="001E2096"/>
    <w:rsid w:val="001E531A"/>
    <w:rsid w:val="001E6D2D"/>
    <w:rsid w:val="002138C0"/>
    <w:rsid w:val="00221D00"/>
    <w:rsid w:val="0022358B"/>
    <w:rsid w:val="00237546"/>
    <w:rsid w:val="00242111"/>
    <w:rsid w:val="00256D04"/>
    <w:rsid w:val="002661DA"/>
    <w:rsid w:val="002A2C6D"/>
    <w:rsid w:val="002B0D35"/>
    <w:rsid w:val="002B1B33"/>
    <w:rsid w:val="002B5264"/>
    <w:rsid w:val="002D248C"/>
    <w:rsid w:val="002D5A07"/>
    <w:rsid w:val="00334993"/>
    <w:rsid w:val="00350A67"/>
    <w:rsid w:val="00352645"/>
    <w:rsid w:val="00353714"/>
    <w:rsid w:val="00357F06"/>
    <w:rsid w:val="00361281"/>
    <w:rsid w:val="003714E6"/>
    <w:rsid w:val="00376261"/>
    <w:rsid w:val="003777C4"/>
    <w:rsid w:val="003A3B9D"/>
    <w:rsid w:val="003B21EA"/>
    <w:rsid w:val="003C0523"/>
    <w:rsid w:val="003C213F"/>
    <w:rsid w:val="003E5251"/>
    <w:rsid w:val="004144A9"/>
    <w:rsid w:val="0042136E"/>
    <w:rsid w:val="004225EC"/>
    <w:rsid w:val="0044508A"/>
    <w:rsid w:val="00463DCA"/>
    <w:rsid w:val="00473560"/>
    <w:rsid w:val="0047621A"/>
    <w:rsid w:val="004768AE"/>
    <w:rsid w:val="00477DE0"/>
    <w:rsid w:val="004805F4"/>
    <w:rsid w:val="00495F89"/>
    <w:rsid w:val="004C086F"/>
    <w:rsid w:val="004C2398"/>
    <w:rsid w:val="004F6FEB"/>
    <w:rsid w:val="004F7C6A"/>
    <w:rsid w:val="00511C02"/>
    <w:rsid w:val="00513E46"/>
    <w:rsid w:val="00513EC4"/>
    <w:rsid w:val="00520B83"/>
    <w:rsid w:val="005236D2"/>
    <w:rsid w:val="00543258"/>
    <w:rsid w:val="00551F49"/>
    <w:rsid w:val="00574D61"/>
    <w:rsid w:val="00580458"/>
    <w:rsid w:val="0059700F"/>
    <w:rsid w:val="00597C5A"/>
    <w:rsid w:val="005B25D2"/>
    <w:rsid w:val="005B4B47"/>
    <w:rsid w:val="005B5774"/>
    <w:rsid w:val="005B7A32"/>
    <w:rsid w:val="005C3ABE"/>
    <w:rsid w:val="005E2493"/>
    <w:rsid w:val="005F368F"/>
    <w:rsid w:val="005F692B"/>
    <w:rsid w:val="00612A00"/>
    <w:rsid w:val="00616BA2"/>
    <w:rsid w:val="0066001B"/>
    <w:rsid w:val="006628DF"/>
    <w:rsid w:val="006729AC"/>
    <w:rsid w:val="006C0769"/>
    <w:rsid w:val="006E29C2"/>
    <w:rsid w:val="006F0ACB"/>
    <w:rsid w:val="006F51BC"/>
    <w:rsid w:val="00706438"/>
    <w:rsid w:val="00720973"/>
    <w:rsid w:val="007224A7"/>
    <w:rsid w:val="00737806"/>
    <w:rsid w:val="0077376F"/>
    <w:rsid w:val="00777FE6"/>
    <w:rsid w:val="0078527B"/>
    <w:rsid w:val="00787DE7"/>
    <w:rsid w:val="00795D6F"/>
    <w:rsid w:val="007B1487"/>
    <w:rsid w:val="007D2800"/>
    <w:rsid w:val="007E3AB7"/>
    <w:rsid w:val="007F132B"/>
    <w:rsid w:val="007F610F"/>
    <w:rsid w:val="008043D6"/>
    <w:rsid w:val="00806E24"/>
    <w:rsid w:val="00814054"/>
    <w:rsid w:val="00815ED4"/>
    <w:rsid w:val="00853C56"/>
    <w:rsid w:val="00870C75"/>
    <w:rsid w:val="00873D5B"/>
    <w:rsid w:val="00874E6F"/>
    <w:rsid w:val="0088674A"/>
    <w:rsid w:val="008917B3"/>
    <w:rsid w:val="00895FB8"/>
    <w:rsid w:val="008D2B5B"/>
    <w:rsid w:val="008E33D9"/>
    <w:rsid w:val="00912B64"/>
    <w:rsid w:val="0092671D"/>
    <w:rsid w:val="00936D04"/>
    <w:rsid w:val="009431A6"/>
    <w:rsid w:val="0095367D"/>
    <w:rsid w:val="00956AF8"/>
    <w:rsid w:val="00967F99"/>
    <w:rsid w:val="00983C7A"/>
    <w:rsid w:val="00984C97"/>
    <w:rsid w:val="0099119D"/>
    <w:rsid w:val="009B601D"/>
    <w:rsid w:val="009C6980"/>
    <w:rsid w:val="009E412A"/>
    <w:rsid w:val="009E6740"/>
    <w:rsid w:val="00A0458E"/>
    <w:rsid w:val="00A0492D"/>
    <w:rsid w:val="00A06A23"/>
    <w:rsid w:val="00A2160A"/>
    <w:rsid w:val="00A278DF"/>
    <w:rsid w:val="00A27A9E"/>
    <w:rsid w:val="00A3390B"/>
    <w:rsid w:val="00A42386"/>
    <w:rsid w:val="00A42DB5"/>
    <w:rsid w:val="00A50C7C"/>
    <w:rsid w:val="00A863D9"/>
    <w:rsid w:val="00A90D78"/>
    <w:rsid w:val="00AB2F3B"/>
    <w:rsid w:val="00AB39BA"/>
    <w:rsid w:val="00AD73DC"/>
    <w:rsid w:val="00AE0D59"/>
    <w:rsid w:val="00B0026D"/>
    <w:rsid w:val="00B01075"/>
    <w:rsid w:val="00B216EA"/>
    <w:rsid w:val="00B23E08"/>
    <w:rsid w:val="00B27770"/>
    <w:rsid w:val="00B55D46"/>
    <w:rsid w:val="00B60BBB"/>
    <w:rsid w:val="00B82143"/>
    <w:rsid w:val="00B976BC"/>
    <w:rsid w:val="00BD21CD"/>
    <w:rsid w:val="00BF3A2B"/>
    <w:rsid w:val="00C20B4F"/>
    <w:rsid w:val="00C232FE"/>
    <w:rsid w:val="00C31E89"/>
    <w:rsid w:val="00C358F4"/>
    <w:rsid w:val="00C44855"/>
    <w:rsid w:val="00C511E1"/>
    <w:rsid w:val="00C54EB3"/>
    <w:rsid w:val="00C9300B"/>
    <w:rsid w:val="00C93B47"/>
    <w:rsid w:val="00CC278B"/>
    <w:rsid w:val="00CC2990"/>
    <w:rsid w:val="00CD079F"/>
    <w:rsid w:val="00CD4861"/>
    <w:rsid w:val="00CE03CA"/>
    <w:rsid w:val="00D02A55"/>
    <w:rsid w:val="00D0382D"/>
    <w:rsid w:val="00D0450F"/>
    <w:rsid w:val="00D163A1"/>
    <w:rsid w:val="00D209D0"/>
    <w:rsid w:val="00D275EE"/>
    <w:rsid w:val="00D44312"/>
    <w:rsid w:val="00D56043"/>
    <w:rsid w:val="00D736F7"/>
    <w:rsid w:val="00D97F18"/>
    <w:rsid w:val="00DE025E"/>
    <w:rsid w:val="00DF51D1"/>
    <w:rsid w:val="00DF54B5"/>
    <w:rsid w:val="00E0086F"/>
    <w:rsid w:val="00E07FF9"/>
    <w:rsid w:val="00E11FAA"/>
    <w:rsid w:val="00E17A4F"/>
    <w:rsid w:val="00E3425D"/>
    <w:rsid w:val="00E425DA"/>
    <w:rsid w:val="00E459F9"/>
    <w:rsid w:val="00E54A3C"/>
    <w:rsid w:val="00E66AB4"/>
    <w:rsid w:val="00E803C1"/>
    <w:rsid w:val="00EA0B89"/>
    <w:rsid w:val="00EB50F2"/>
    <w:rsid w:val="00EC5C58"/>
    <w:rsid w:val="00ED33C9"/>
    <w:rsid w:val="00F141A1"/>
    <w:rsid w:val="00F211FC"/>
    <w:rsid w:val="00F30F48"/>
    <w:rsid w:val="00F36C00"/>
    <w:rsid w:val="00F55C13"/>
    <w:rsid w:val="00F57557"/>
    <w:rsid w:val="00F728D2"/>
    <w:rsid w:val="00F73421"/>
    <w:rsid w:val="00F919F9"/>
    <w:rsid w:val="00FC50A5"/>
    <w:rsid w:val="00FC7124"/>
    <w:rsid w:val="00FD24FF"/>
    <w:rsid w:val="00FE0958"/>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DC11C"/>
  <w14:defaultImageDpi w14:val="32767"/>
  <w15:chartTrackingRefBased/>
  <w15:docId w15:val="{8A2405E7-B0C0-E449-B32A-B106EE3D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7770"/>
    <w:rPr>
      <w:color w:val="000080"/>
      <w:u w:val="single"/>
    </w:rPr>
  </w:style>
  <w:style w:type="paragraph" w:styleId="NoSpacing">
    <w:name w:val="No Spacing"/>
    <w:uiPriority w:val="1"/>
    <w:qFormat/>
    <w:rsid w:val="00B27770"/>
    <w:rPr>
      <w:rFonts w:ascii="Arial Narrow" w:eastAsia="Times New Roman" w:hAnsi="Arial Narrow"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org.uk/index.html" TargetMode="External"/><Relationship Id="rId3" Type="http://schemas.openxmlformats.org/officeDocument/2006/relationships/settings" Target="settings.xml"/><Relationship Id="rId7" Type="http://schemas.openxmlformats.org/officeDocument/2006/relationships/hyperlink" Target="http://www.elderabu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en/Publicationsandstatistics/Lettersandcirculars/Dearcolleagueletters/DH_4002849" TargetMode="External"/><Relationship Id="rId11" Type="http://schemas.openxmlformats.org/officeDocument/2006/relationships/fontTable" Target="fontTable.xml"/><Relationship Id="rId5" Type="http://schemas.openxmlformats.org/officeDocument/2006/relationships/hyperlink" Target="mailto:info@apa.ie" TargetMode="External"/><Relationship Id="rId10" Type="http://schemas.openxmlformats.org/officeDocument/2006/relationships/hyperlink" Target="https://www.hse.ie/eng/services/publications/corporate/personsatriskofabuse.pdf" TargetMode="External"/><Relationship Id="rId4" Type="http://schemas.openxmlformats.org/officeDocument/2006/relationships/webSettings" Target="webSettings.xml"/><Relationship Id="rId9" Type="http://schemas.openxmlformats.org/officeDocument/2006/relationships/hyperlink" Target="https://www.hse.ie/eng/about/who/socialcare/safeguarding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4445</Words>
  <Characters>25338</Characters>
  <Application>Microsoft Office Word</Application>
  <DocSecurity>0</DocSecurity>
  <Lines>211</Lines>
  <Paragraphs>59</Paragraphs>
  <ScaleCrop>false</ScaleCrop>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2</cp:revision>
  <dcterms:created xsi:type="dcterms:W3CDTF">2019-05-07T10:13:00Z</dcterms:created>
  <dcterms:modified xsi:type="dcterms:W3CDTF">2019-05-07T10:21:00Z</dcterms:modified>
</cp:coreProperties>
</file>